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7085" w14:textId="77777777" w:rsidR="001D317D" w:rsidRPr="007D7FA0" w:rsidRDefault="001D317D" w:rsidP="001D317D">
      <w:pPr>
        <w:pStyle w:val="Titlu2"/>
        <w:jc w:val="both"/>
        <w:rPr>
          <w:rFonts w:ascii="Trebuchet MS" w:hAnsi="Trebuchet MS"/>
          <w:color w:val="auto"/>
          <w:sz w:val="24"/>
          <w:szCs w:val="24"/>
          <w:u w:val="single"/>
        </w:rPr>
      </w:pPr>
      <w:bookmarkStart w:id="0" w:name="_Toc456340309"/>
      <w:bookmarkStart w:id="1" w:name="_Toc29386847"/>
      <w:proofErr w:type="spellStart"/>
      <w:r w:rsidRPr="007D7FA0">
        <w:rPr>
          <w:rFonts w:ascii="Trebuchet MS" w:hAnsi="Trebuchet MS"/>
          <w:color w:val="auto"/>
          <w:sz w:val="24"/>
          <w:szCs w:val="24"/>
          <w:u w:val="single"/>
        </w:rPr>
        <w:t>Denumirea</w:t>
      </w:r>
      <w:proofErr w:type="spellEnd"/>
      <w:r w:rsidRPr="007D7FA0">
        <w:rPr>
          <w:rFonts w:ascii="Trebuchet MS" w:hAnsi="Trebuchet MS"/>
          <w:color w:val="auto"/>
          <w:sz w:val="24"/>
          <w:szCs w:val="24"/>
          <w:u w:val="single"/>
        </w:rPr>
        <w:t xml:space="preserve"> </w:t>
      </w:r>
      <w:proofErr w:type="spellStart"/>
      <w:r w:rsidRPr="007D7FA0">
        <w:rPr>
          <w:rFonts w:ascii="Trebuchet MS" w:hAnsi="Trebuchet MS"/>
          <w:color w:val="auto"/>
          <w:sz w:val="24"/>
          <w:szCs w:val="24"/>
          <w:u w:val="single"/>
        </w:rPr>
        <w:t>măsurii</w:t>
      </w:r>
      <w:proofErr w:type="spellEnd"/>
      <w:r w:rsidRPr="007D7FA0">
        <w:rPr>
          <w:rFonts w:ascii="Trebuchet MS" w:hAnsi="Trebuchet MS"/>
          <w:color w:val="auto"/>
          <w:sz w:val="24"/>
          <w:szCs w:val="24"/>
          <w:u w:val="single"/>
        </w:rPr>
        <w:t>: Investiții neproductive în gestionarea zonei Natura 2000 M4/4</w:t>
      </w:r>
      <w:bookmarkEnd w:id="0"/>
      <w:bookmarkEnd w:id="1"/>
      <w:r w:rsidRPr="007D7FA0">
        <w:rPr>
          <w:rFonts w:ascii="Trebuchet MS" w:hAnsi="Trebuchet MS"/>
          <w:color w:val="auto"/>
          <w:sz w:val="24"/>
          <w:szCs w:val="24"/>
          <w:u w:val="single"/>
        </w:rPr>
        <w:t>A</w:t>
      </w:r>
    </w:p>
    <w:p w14:paraId="441482F2" w14:textId="77777777" w:rsidR="001D317D" w:rsidRPr="00C06988" w:rsidRDefault="001D317D" w:rsidP="001D317D">
      <w:pPr>
        <w:jc w:val="both"/>
        <w:rPr>
          <w:rFonts w:ascii="Trebuchet MS" w:hAnsi="Trebuchet MS"/>
          <w:b/>
          <w:sz w:val="22"/>
          <w:szCs w:val="22"/>
        </w:rPr>
      </w:pPr>
    </w:p>
    <w:p w14:paraId="61F05594" w14:textId="77777777" w:rsidR="001D317D" w:rsidRPr="00C06988" w:rsidRDefault="001D317D" w:rsidP="001D317D">
      <w:pPr>
        <w:autoSpaceDE w:val="0"/>
        <w:autoSpaceDN w:val="0"/>
        <w:adjustRightInd w:val="0"/>
        <w:jc w:val="both"/>
        <w:rPr>
          <w:rFonts w:ascii="Trebuchet MS" w:hAnsi="Trebuchet MS" w:cs="Trebuchet MS"/>
          <w:i/>
          <w:sz w:val="22"/>
          <w:szCs w:val="22"/>
          <w:lang w:val="x-none"/>
        </w:rPr>
      </w:pPr>
      <w:r w:rsidRPr="00C06988">
        <w:rPr>
          <w:rFonts w:ascii="Trebuchet MS" w:hAnsi="Trebuchet MS" w:cs="Trebuchet MS"/>
          <w:i/>
          <w:sz w:val="22"/>
          <w:szCs w:val="22"/>
          <w:lang w:val="x-none"/>
        </w:rPr>
        <w:t xml:space="preserve">Măsura este nou aplicată în Teritoriul GAL Maramureș Vest fiind astfel o măsură inovativă atipică. Măsura se integrează în proiectul global GAL </w:t>
      </w:r>
      <w:proofErr w:type="spellStart"/>
      <w:r w:rsidRPr="00C06988">
        <w:rPr>
          <w:rFonts w:ascii="Trebuchet MS" w:hAnsi="Trebuchet MS" w:cs="Trebuchet MS"/>
          <w:i/>
          <w:sz w:val="22"/>
          <w:szCs w:val="22"/>
          <w:lang w:val="x-none"/>
        </w:rPr>
        <w:t>Maramureş</w:t>
      </w:r>
      <w:proofErr w:type="spellEnd"/>
      <w:r w:rsidRPr="00C06988">
        <w:rPr>
          <w:rFonts w:ascii="Trebuchet MS" w:hAnsi="Trebuchet MS" w:cs="Trebuchet MS"/>
          <w:i/>
          <w:sz w:val="22"/>
          <w:szCs w:val="22"/>
          <w:lang w:val="x-none"/>
        </w:rPr>
        <w:t xml:space="preserve"> Vest: realizarea infrastructurilor mici pe teritoriul acoperit de parteneriat.</w:t>
      </w:r>
    </w:p>
    <w:p w14:paraId="5C0FFC89" w14:textId="77777777" w:rsidR="001D317D" w:rsidRPr="00C06988" w:rsidRDefault="001D317D" w:rsidP="001D317D">
      <w:pPr>
        <w:jc w:val="both"/>
        <w:rPr>
          <w:rFonts w:ascii="Trebuchet MS" w:hAnsi="Trebuchet MS"/>
          <w:b/>
          <w:sz w:val="22"/>
          <w:szCs w:val="22"/>
        </w:rPr>
      </w:pPr>
      <w:r w:rsidRPr="00C06988">
        <w:rPr>
          <w:rFonts w:ascii="Trebuchet MS" w:hAnsi="Trebuchet MS"/>
          <w:b/>
          <w:sz w:val="22"/>
          <w:szCs w:val="22"/>
        </w:rPr>
        <w:t xml:space="preserve">CODUL Măsurii: M4/4A  </w:t>
      </w:r>
    </w:p>
    <w:p w14:paraId="6C57F194" w14:textId="77777777" w:rsidR="001D317D" w:rsidRPr="00C06988" w:rsidRDefault="001D317D" w:rsidP="001D317D">
      <w:pPr>
        <w:jc w:val="both"/>
        <w:rPr>
          <w:rFonts w:ascii="Trebuchet MS" w:hAnsi="Trebuchet MS"/>
          <w:sz w:val="22"/>
          <w:szCs w:val="22"/>
        </w:rPr>
      </w:pPr>
      <w:r w:rsidRPr="00C06988">
        <w:rPr>
          <w:rFonts w:ascii="Trebuchet MS" w:hAnsi="Trebuchet MS"/>
          <w:sz w:val="22"/>
          <w:szCs w:val="22"/>
        </w:rPr>
        <w:t xml:space="preserve">Tipul </w:t>
      </w:r>
      <w:proofErr w:type="spellStart"/>
      <w:r w:rsidRPr="00C06988">
        <w:rPr>
          <w:rFonts w:ascii="Trebuchet MS" w:hAnsi="Trebuchet MS"/>
          <w:sz w:val="22"/>
          <w:szCs w:val="22"/>
        </w:rPr>
        <w:t>măsurii</w:t>
      </w:r>
      <w:proofErr w:type="spellEnd"/>
      <w:r w:rsidRPr="00C06988">
        <w:rPr>
          <w:rFonts w:ascii="Trebuchet MS" w:hAnsi="Trebuchet MS"/>
          <w:sz w:val="22"/>
          <w:szCs w:val="22"/>
        </w:rPr>
        <w:t xml:space="preserve">:  </w:t>
      </w:r>
      <w:r w:rsidRPr="00C06988">
        <w:rPr>
          <w:rFonts w:ascii="Trebuchet MS" w:hAnsi="Trebuchet MS"/>
          <w:sz w:val="22"/>
          <w:szCs w:val="22"/>
        </w:rPr>
        <w:tab/>
      </w:r>
      <w:sdt>
        <w:sdtPr>
          <w:rPr>
            <w:rFonts w:ascii="Trebuchet MS" w:hAnsi="Trebuchet MS"/>
            <w:sz w:val="22"/>
            <w:szCs w:val="22"/>
          </w:rPr>
          <w:alias w:val="bifa"/>
          <w:tag w:val="bifa"/>
          <w:id w:val="1565608537"/>
          <w14:checkbox>
            <w14:checked w14:val="1"/>
            <w14:checkedState w14:val="00FC" w14:font="Wingdings"/>
            <w14:uncheckedState w14:val="2610" w14:font="MS Gothic"/>
          </w14:checkbox>
        </w:sdtPr>
        <w:sdtContent>
          <w:r w:rsidRPr="00C06988">
            <w:rPr>
              <w:rFonts w:ascii="Trebuchet MS" w:hAnsi="Trebuchet MS"/>
              <w:sz w:val="22"/>
              <w:szCs w:val="22"/>
            </w:rPr>
            <w:sym w:font="Wingdings" w:char="F0FC"/>
          </w:r>
        </w:sdtContent>
      </w:sdt>
      <w:r w:rsidRPr="00C06988">
        <w:rPr>
          <w:rFonts w:ascii="Trebuchet MS" w:hAnsi="Trebuchet MS"/>
          <w:b/>
          <w:sz w:val="22"/>
          <w:szCs w:val="22"/>
        </w:rPr>
        <w:t xml:space="preserve"> </w:t>
      </w:r>
      <w:r w:rsidRPr="00C06988">
        <w:rPr>
          <w:rFonts w:ascii="Trebuchet MS" w:hAnsi="Trebuchet MS"/>
          <w:sz w:val="22"/>
          <w:szCs w:val="22"/>
        </w:rPr>
        <w:t>INVESTIȚII</w:t>
      </w:r>
    </w:p>
    <w:p w14:paraId="04DBA47E" w14:textId="77777777" w:rsidR="001D317D" w:rsidRPr="00C06988" w:rsidRDefault="001D317D" w:rsidP="001D317D">
      <w:pPr>
        <w:ind w:left="720" w:firstLine="1407"/>
        <w:jc w:val="both"/>
        <w:rPr>
          <w:rFonts w:ascii="Trebuchet MS" w:hAnsi="Trebuchet MS"/>
          <w:sz w:val="22"/>
          <w:szCs w:val="22"/>
        </w:rPr>
      </w:pPr>
      <w:r w:rsidRPr="00C06988">
        <w:rPr>
          <w:rFonts w:ascii="Trebuchet MS" w:hAnsi="Trebuchet MS"/>
          <w:sz w:val="22"/>
          <w:szCs w:val="22"/>
        </w:rPr>
        <w:sym w:font="Wingdings" w:char="F0FC"/>
      </w:r>
      <w:r w:rsidRPr="00C06988">
        <w:rPr>
          <w:rFonts w:ascii="Trebuchet MS" w:hAnsi="Trebuchet MS"/>
          <w:sz w:val="22"/>
          <w:szCs w:val="22"/>
        </w:rPr>
        <w:t xml:space="preserve">SERVICII     </w:t>
      </w:r>
    </w:p>
    <w:p w14:paraId="794234A3" w14:textId="77777777" w:rsidR="001D317D" w:rsidRPr="00C06988" w:rsidRDefault="00000000" w:rsidP="001D317D">
      <w:pPr>
        <w:ind w:left="720" w:firstLine="1407"/>
        <w:jc w:val="both"/>
        <w:rPr>
          <w:rFonts w:ascii="Trebuchet MS" w:hAnsi="Trebuchet MS"/>
          <w:sz w:val="22"/>
          <w:szCs w:val="22"/>
        </w:rPr>
      </w:pPr>
      <w:sdt>
        <w:sdtPr>
          <w:rPr>
            <w:rFonts w:ascii="Trebuchet MS" w:hAnsi="Trebuchet MS"/>
            <w:sz w:val="22"/>
            <w:szCs w:val="22"/>
          </w:rPr>
          <w:id w:val="1360934265"/>
          <w14:checkbox>
            <w14:checked w14:val="0"/>
            <w14:checkedState w14:val="00FC" w14:font="Wingdings"/>
            <w14:uncheckedState w14:val="2610" w14:font="MS Gothic"/>
          </w14:checkbox>
        </w:sdtPr>
        <w:sdtContent>
          <w:r w:rsidR="001D317D" w:rsidRPr="00C06988">
            <w:rPr>
              <w:rFonts w:ascii="MS Gothic" w:eastAsia="MS Gothic" w:hAnsi="MS Gothic" w:cs="MS Gothic" w:hint="eastAsia"/>
              <w:sz w:val="22"/>
              <w:szCs w:val="22"/>
            </w:rPr>
            <w:t>☐</w:t>
          </w:r>
        </w:sdtContent>
      </w:sdt>
      <w:r w:rsidR="001D317D" w:rsidRPr="00C06988">
        <w:rPr>
          <w:rFonts w:ascii="Trebuchet MS" w:hAnsi="Trebuchet MS"/>
          <w:sz w:val="22"/>
          <w:szCs w:val="22"/>
        </w:rPr>
        <w:t xml:space="preserve"> SPRIJIN FORFETAR</w:t>
      </w:r>
    </w:p>
    <w:p w14:paraId="7BEA3A43" w14:textId="77777777" w:rsidR="001D317D" w:rsidRPr="00C06988" w:rsidRDefault="001D317D" w:rsidP="001D317D">
      <w:pPr>
        <w:pStyle w:val="N-Numb1"/>
        <w:numPr>
          <w:ilvl w:val="0"/>
          <w:numId w:val="3"/>
        </w:numPr>
        <w:jc w:val="both"/>
        <w:rPr>
          <w:b/>
        </w:rPr>
      </w:pPr>
      <w:r w:rsidRPr="00C06988">
        <w:rPr>
          <w:b/>
        </w:rPr>
        <w:t>Descrierea generală a măsurii, inclusiv a logicii de intervenție a acesteia și a contribuției la prioritățile strategiei, la domeniile de intervenție, la obiectivele transversale și a complementarității cu alte măsuri din SDL.</w:t>
      </w:r>
    </w:p>
    <w:p w14:paraId="63CA0FA7" w14:textId="77777777" w:rsidR="001D317D" w:rsidRPr="00C06988" w:rsidRDefault="001D317D" w:rsidP="001D317D">
      <w:pPr>
        <w:autoSpaceDE w:val="0"/>
        <w:autoSpaceDN w:val="0"/>
        <w:adjustRightInd w:val="0"/>
        <w:ind w:firstLine="357"/>
        <w:jc w:val="both"/>
        <w:rPr>
          <w:rFonts w:ascii="Trebuchet MS" w:hAnsi="Trebuchet MS" w:cs="Trebuchet MS"/>
          <w:sz w:val="22"/>
          <w:szCs w:val="22"/>
          <w:lang w:val="x-none"/>
        </w:rPr>
      </w:pPr>
      <w:r w:rsidRPr="00C06988">
        <w:rPr>
          <w:rFonts w:ascii="Trebuchet MS" w:hAnsi="Trebuchet MS" w:cs="Trebuchet MS"/>
          <w:b/>
          <w:sz w:val="22"/>
          <w:szCs w:val="22"/>
          <w:lang w:val="x-none"/>
        </w:rPr>
        <w:t>Context E</w:t>
      </w:r>
      <w:r w:rsidRPr="00C06988">
        <w:rPr>
          <w:rFonts w:ascii="Trebuchet MS" w:hAnsi="Trebuchet MS" w:cs="Trebuchet MS"/>
          <w:b/>
          <w:sz w:val="22"/>
          <w:szCs w:val="22"/>
          <w:lang w:val="ro-RO"/>
        </w:rPr>
        <w:t>uropean</w:t>
      </w:r>
      <w:r w:rsidRPr="00C06988">
        <w:rPr>
          <w:rFonts w:ascii="Trebuchet MS" w:hAnsi="Trebuchet MS" w:cs="Trebuchet MS"/>
          <w:b/>
          <w:sz w:val="22"/>
          <w:szCs w:val="22"/>
          <w:lang w:val="x-none"/>
        </w:rPr>
        <w:t xml:space="preserve"> şi Naţional:</w:t>
      </w:r>
      <w:r w:rsidRPr="00C06988">
        <w:rPr>
          <w:rFonts w:ascii="Trebuchet MS" w:hAnsi="Trebuchet MS" w:cs="Trebuchet MS"/>
          <w:b/>
          <w:sz w:val="22"/>
          <w:szCs w:val="22"/>
          <w:lang w:val="ro-RO"/>
        </w:rPr>
        <w:t xml:space="preserve"> </w:t>
      </w:r>
      <w:r w:rsidRPr="00C06988">
        <w:rPr>
          <w:rFonts w:ascii="Trebuchet MS" w:hAnsi="Trebuchet MS" w:cs="Trebuchet MS"/>
          <w:sz w:val="22"/>
          <w:szCs w:val="22"/>
          <w:lang w:val="x-none"/>
        </w:rPr>
        <w:t xml:space="preserve">Rețeaua europeană de arii protejate Natura 2000 a fost instituită în România începând cu anul 2007, desemnarea oficială a Ariilor de Protecție Specială </w:t>
      </w:r>
      <w:proofErr w:type="spellStart"/>
      <w:r w:rsidRPr="00C06988">
        <w:rPr>
          <w:rFonts w:ascii="Trebuchet MS" w:hAnsi="Trebuchet MS" w:cs="Trebuchet MS"/>
          <w:sz w:val="22"/>
          <w:szCs w:val="22"/>
          <w:lang w:val="x-none"/>
        </w:rPr>
        <w:t>Avifaunistică</w:t>
      </w:r>
      <w:proofErr w:type="spellEnd"/>
      <w:r w:rsidRPr="00C06988">
        <w:rPr>
          <w:rFonts w:ascii="Trebuchet MS" w:hAnsi="Trebuchet MS" w:cs="Trebuchet MS"/>
          <w:sz w:val="22"/>
          <w:szCs w:val="22"/>
          <w:lang w:val="x-none"/>
        </w:rPr>
        <w:t xml:space="preserve"> și a Siturilor de Importanță Comunitară fiind realizată în baza H.G 1284/2007, respectiv H.G 971/2011.</w:t>
      </w:r>
      <w:r w:rsidRPr="00C06988">
        <w:rPr>
          <w:rFonts w:ascii="Trebuchet MS" w:hAnsi="Trebuchet MS" w:cs="Trebuchet MS"/>
          <w:sz w:val="22"/>
          <w:szCs w:val="22"/>
          <w:lang w:val="ro-RO"/>
        </w:rPr>
        <w:t xml:space="preserve"> </w:t>
      </w:r>
      <w:r w:rsidRPr="00C06988">
        <w:rPr>
          <w:rFonts w:ascii="Trebuchet MS" w:hAnsi="Trebuchet MS" w:cs="Trebuchet MS"/>
          <w:sz w:val="22"/>
          <w:szCs w:val="22"/>
          <w:lang w:val="x-none"/>
        </w:rPr>
        <w:t xml:space="preserve">Pe termen lung, scopul acestui instrument al Uniunii Europene este de a reface, conserva și dezvolta biodiversitatea de specii, plante și habitate deosebit de valoroase protejându-le prin legislație dedicată ce impune anumite restricții ale </w:t>
      </w:r>
      <w:proofErr w:type="spellStart"/>
      <w:r w:rsidRPr="00C06988">
        <w:rPr>
          <w:rFonts w:ascii="Trebuchet MS" w:hAnsi="Trebuchet MS" w:cs="Trebuchet MS"/>
          <w:sz w:val="22"/>
          <w:szCs w:val="22"/>
          <w:lang w:val="x-none"/>
        </w:rPr>
        <w:t>intervenţiei</w:t>
      </w:r>
      <w:proofErr w:type="spellEnd"/>
      <w:r w:rsidRPr="00C06988">
        <w:rPr>
          <w:rFonts w:ascii="Trebuchet MS" w:hAnsi="Trebuchet MS" w:cs="Trebuchet MS"/>
          <w:sz w:val="22"/>
          <w:szCs w:val="22"/>
          <w:lang w:val="x-none"/>
        </w:rPr>
        <w:t xml:space="preserve"> factorului uman.</w:t>
      </w:r>
      <w:r w:rsidRPr="00C06988">
        <w:rPr>
          <w:rFonts w:ascii="Trebuchet MS" w:hAnsi="Trebuchet MS" w:cs="Trebuchet MS"/>
          <w:sz w:val="22"/>
          <w:szCs w:val="22"/>
          <w:lang w:val="ro-RO"/>
        </w:rPr>
        <w:t xml:space="preserve"> </w:t>
      </w:r>
      <w:proofErr w:type="spellStart"/>
      <w:r w:rsidRPr="00C06988">
        <w:rPr>
          <w:rFonts w:ascii="Trebuchet MS" w:hAnsi="Trebuchet MS" w:cs="Trebuchet MS"/>
          <w:sz w:val="22"/>
          <w:szCs w:val="22"/>
          <w:lang w:val="x-none"/>
        </w:rPr>
        <w:t>Condiționalitățile</w:t>
      </w:r>
      <w:proofErr w:type="spellEnd"/>
      <w:r w:rsidRPr="00C06988">
        <w:rPr>
          <w:rFonts w:ascii="Trebuchet MS" w:hAnsi="Trebuchet MS" w:cs="Trebuchet MS"/>
          <w:sz w:val="22"/>
          <w:szCs w:val="22"/>
          <w:lang w:val="x-none"/>
        </w:rPr>
        <w:t xml:space="preserve"> legislative nu exclud totuși </w:t>
      </w:r>
      <w:proofErr w:type="spellStart"/>
      <w:r w:rsidRPr="00C06988">
        <w:rPr>
          <w:rFonts w:ascii="Trebuchet MS" w:hAnsi="Trebuchet MS" w:cs="Trebuchet MS"/>
          <w:sz w:val="22"/>
          <w:szCs w:val="22"/>
          <w:lang w:val="x-none"/>
        </w:rPr>
        <w:t>posibilităţile</w:t>
      </w:r>
      <w:proofErr w:type="spellEnd"/>
      <w:r w:rsidRPr="00C06988">
        <w:rPr>
          <w:rFonts w:ascii="Trebuchet MS" w:hAnsi="Trebuchet MS" w:cs="Trebuchet MS"/>
          <w:sz w:val="22"/>
          <w:szCs w:val="22"/>
          <w:lang w:val="x-none"/>
        </w:rPr>
        <w:t xml:space="preserve"> de desfășurare a anumitor activități din partea omului, dacă acele activități nu aduc atingere valorilor naturale și sunt folosite într-un concept de valorificare sustenabilă. Potențialul acestor zone stă în însăși existența lor, de aceea operațiunile de creștere a </w:t>
      </w:r>
      <w:proofErr w:type="spellStart"/>
      <w:r w:rsidRPr="00C06988">
        <w:rPr>
          <w:rFonts w:ascii="Trebuchet MS" w:hAnsi="Trebuchet MS" w:cs="Trebuchet MS"/>
          <w:sz w:val="22"/>
          <w:szCs w:val="22"/>
          <w:lang w:val="x-none"/>
        </w:rPr>
        <w:t>vizibilităţii</w:t>
      </w:r>
      <w:proofErr w:type="spellEnd"/>
      <w:r w:rsidRPr="00C06988">
        <w:rPr>
          <w:rFonts w:ascii="Trebuchet MS" w:hAnsi="Trebuchet MS" w:cs="Trebuchet MS"/>
          <w:sz w:val="22"/>
          <w:szCs w:val="22"/>
          <w:lang w:val="x-none"/>
        </w:rPr>
        <w:t xml:space="preserve"> sau amenajării de puncte de informare pot fi îmbinate în viitor cu sectorul de turism local. Împreună pot genera puncte de interes pentru categorii de turiști interesați tocmai de specificul fiecărei arii în parte.</w:t>
      </w:r>
    </w:p>
    <w:p w14:paraId="59C7687C" w14:textId="77777777" w:rsidR="001D317D" w:rsidRPr="00C06988" w:rsidRDefault="001D317D" w:rsidP="001D317D">
      <w:pPr>
        <w:autoSpaceDE w:val="0"/>
        <w:autoSpaceDN w:val="0"/>
        <w:adjustRightInd w:val="0"/>
        <w:ind w:firstLine="357"/>
        <w:jc w:val="both"/>
        <w:rPr>
          <w:rFonts w:ascii="Trebuchet MS" w:hAnsi="Trebuchet MS" w:cs="Trebuchet MS"/>
          <w:sz w:val="22"/>
          <w:szCs w:val="22"/>
          <w:lang w:val="ro-RO"/>
        </w:rPr>
      </w:pPr>
      <w:r w:rsidRPr="00C06988">
        <w:rPr>
          <w:rFonts w:ascii="Trebuchet MS" w:hAnsi="Trebuchet MS" w:cs="Trebuchet MS"/>
          <w:b/>
          <w:sz w:val="22"/>
          <w:szCs w:val="22"/>
          <w:lang w:val="x-none"/>
        </w:rPr>
        <w:t>Context Local:</w:t>
      </w:r>
      <w:r w:rsidRPr="00C06988">
        <w:rPr>
          <w:rFonts w:ascii="Trebuchet MS" w:hAnsi="Trebuchet MS" w:cs="Trebuchet MS"/>
          <w:b/>
          <w:sz w:val="22"/>
          <w:szCs w:val="22"/>
          <w:lang w:val="ro-RO"/>
        </w:rPr>
        <w:t xml:space="preserve"> </w:t>
      </w:r>
      <w:r w:rsidRPr="00C06988">
        <w:rPr>
          <w:rFonts w:ascii="Trebuchet MS" w:hAnsi="Trebuchet MS" w:cs="Trebuchet MS"/>
          <w:sz w:val="22"/>
          <w:szCs w:val="22"/>
          <w:lang w:val="x-none"/>
        </w:rPr>
        <w:t xml:space="preserve">În teritoriul </w:t>
      </w:r>
      <w:proofErr w:type="spellStart"/>
      <w:r w:rsidRPr="00C06988">
        <w:rPr>
          <w:rFonts w:ascii="Trebuchet MS" w:hAnsi="Trebuchet MS" w:cs="Trebuchet MS"/>
          <w:sz w:val="22"/>
          <w:szCs w:val="22"/>
          <w:lang w:val="x-none"/>
        </w:rPr>
        <w:t>Maramureş</w:t>
      </w:r>
      <w:proofErr w:type="spellEnd"/>
      <w:r w:rsidRPr="00C06988">
        <w:rPr>
          <w:rFonts w:ascii="Trebuchet MS" w:hAnsi="Trebuchet MS" w:cs="Trebuchet MS"/>
          <w:sz w:val="22"/>
          <w:szCs w:val="22"/>
          <w:lang w:val="x-none"/>
        </w:rPr>
        <w:t xml:space="preserve"> Vest există conform listei</w:t>
      </w:r>
      <w:r w:rsidRPr="00C06988">
        <w:rPr>
          <w:rFonts w:ascii="Trebuchet MS" w:hAnsi="Trebuchet MS" w:cs="Trebuchet MS"/>
          <w:sz w:val="22"/>
          <w:szCs w:val="22"/>
          <w:lang w:val="ro-RO"/>
        </w:rPr>
        <w:t xml:space="preserve"> </w:t>
      </w:r>
      <w:r w:rsidRPr="00C06988">
        <w:rPr>
          <w:rFonts w:ascii="Trebuchet MS" w:hAnsi="Trebuchet MS" w:cs="Trebuchet MS"/>
          <w:sz w:val="22"/>
          <w:szCs w:val="22"/>
          <w:lang w:val="x-none"/>
        </w:rPr>
        <w:t>anex</w:t>
      </w:r>
      <w:r w:rsidRPr="00C06988">
        <w:rPr>
          <w:rFonts w:ascii="Trebuchet MS" w:hAnsi="Trebuchet MS" w:cs="Trebuchet MS"/>
          <w:sz w:val="22"/>
          <w:szCs w:val="22"/>
          <w:lang w:val="ro-RO"/>
        </w:rPr>
        <w:t>ă</w:t>
      </w:r>
      <w:r w:rsidRPr="00C06988">
        <w:rPr>
          <w:rFonts w:ascii="Trebuchet MS" w:hAnsi="Trebuchet MS" w:cs="Trebuchet MS"/>
          <w:sz w:val="22"/>
          <w:szCs w:val="22"/>
          <w:lang w:val="x-none"/>
        </w:rPr>
        <w:t xml:space="preserve"> Ghid 19.2, 3 arii protejate Natura2000</w:t>
      </w:r>
      <w:r w:rsidRPr="00C06988">
        <w:rPr>
          <w:rStyle w:val="Referinnotdesubsol"/>
          <w:rFonts w:ascii="Trebuchet MS" w:hAnsi="Trebuchet MS"/>
          <w:sz w:val="22"/>
          <w:szCs w:val="22"/>
          <w:lang w:val="ro-RO"/>
        </w:rPr>
        <w:footnoteReference w:id="1"/>
      </w:r>
      <w:r w:rsidRPr="00C06988">
        <w:rPr>
          <w:rFonts w:ascii="Trebuchet MS" w:hAnsi="Trebuchet MS" w:cs="Trebuchet MS"/>
          <w:sz w:val="22"/>
          <w:szCs w:val="22"/>
          <w:lang w:val="x-none"/>
        </w:rPr>
        <w:t xml:space="preserve"> și </w:t>
      </w:r>
      <w:r w:rsidRPr="00C06988">
        <w:rPr>
          <w:rFonts w:ascii="Trebuchet MS" w:hAnsi="Trebuchet MS" w:cs="Trebuchet MS"/>
          <w:sz w:val="22"/>
          <w:szCs w:val="22"/>
          <w:lang w:val="ro-RO"/>
        </w:rPr>
        <w:t>1 zonă cu valoare naturală ridicată HNV</w:t>
      </w:r>
      <w:r w:rsidRPr="00C06988">
        <w:rPr>
          <w:rStyle w:val="Referinnotdesubsol"/>
          <w:rFonts w:ascii="Trebuchet MS" w:hAnsi="Trebuchet MS"/>
          <w:sz w:val="22"/>
          <w:szCs w:val="22"/>
          <w:lang w:val="ro-RO"/>
        </w:rPr>
        <w:footnoteReference w:id="2"/>
      </w:r>
      <w:r w:rsidRPr="00C06988">
        <w:rPr>
          <w:rFonts w:ascii="Trebuchet MS" w:hAnsi="Trebuchet MS" w:cs="Trebuchet MS"/>
          <w:sz w:val="22"/>
          <w:szCs w:val="22"/>
          <w:lang w:val="ro-RO"/>
        </w:rPr>
        <w:t xml:space="preserve">. Se mai găsește în plus </w:t>
      </w:r>
      <w:r w:rsidRPr="00C06988">
        <w:rPr>
          <w:rFonts w:ascii="Trebuchet MS" w:hAnsi="Trebuchet MS" w:cs="Trebuchet MS"/>
          <w:sz w:val="22"/>
          <w:szCs w:val="22"/>
          <w:lang w:val="x-none"/>
        </w:rPr>
        <w:t xml:space="preserve">o zonă montană defavorizată </w:t>
      </w:r>
      <w:r w:rsidRPr="00C06988">
        <w:rPr>
          <w:rFonts w:ascii="Trebuchet MS" w:hAnsi="Trebuchet MS" w:cs="Trebuchet MS"/>
          <w:sz w:val="22"/>
          <w:szCs w:val="22"/>
          <w:lang w:val="ro-RO"/>
        </w:rPr>
        <w:t>pe suprafața orașului</w:t>
      </w:r>
      <w:r w:rsidRPr="00C06988">
        <w:rPr>
          <w:rFonts w:ascii="Trebuchet MS" w:hAnsi="Trebuchet MS" w:cs="Trebuchet MS"/>
          <w:sz w:val="22"/>
          <w:szCs w:val="22"/>
          <w:lang w:val="x-none"/>
        </w:rPr>
        <w:t xml:space="preserve"> </w:t>
      </w:r>
      <w:proofErr w:type="spellStart"/>
      <w:r w:rsidRPr="00C06988">
        <w:rPr>
          <w:rFonts w:ascii="Trebuchet MS" w:hAnsi="Trebuchet MS" w:cs="Trebuchet MS"/>
          <w:sz w:val="22"/>
          <w:szCs w:val="22"/>
          <w:lang w:val="x-none"/>
        </w:rPr>
        <w:t>Tăuţii</w:t>
      </w:r>
      <w:proofErr w:type="spellEnd"/>
      <w:r w:rsidRPr="00C06988">
        <w:rPr>
          <w:rFonts w:ascii="Trebuchet MS" w:hAnsi="Trebuchet MS" w:cs="Trebuchet MS"/>
          <w:sz w:val="22"/>
          <w:szCs w:val="22"/>
          <w:lang w:val="x-none"/>
        </w:rPr>
        <w:t xml:space="preserve"> </w:t>
      </w:r>
      <w:proofErr w:type="spellStart"/>
      <w:r w:rsidRPr="00C06988">
        <w:rPr>
          <w:rFonts w:ascii="Trebuchet MS" w:hAnsi="Trebuchet MS" w:cs="Trebuchet MS"/>
          <w:sz w:val="22"/>
          <w:szCs w:val="22"/>
          <w:lang w:val="x-none"/>
        </w:rPr>
        <w:t>Magherauş</w:t>
      </w:r>
      <w:proofErr w:type="spellEnd"/>
      <w:r w:rsidRPr="00C06988">
        <w:rPr>
          <w:rStyle w:val="Referinnotdesubsol"/>
          <w:rFonts w:ascii="Trebuchet MS" w:hAnsi="Trebuchet MS"/>
          <w:sz w:val="22"/>
          <w:szCs w:val="22"/>
          <w:lang w:val="ro-RO"/>
        </w:rPr>
        <w:footnoteReference w:id="3"/>
      </w:r>
      <w:r w:rsidRPr="00C06988">
        <w:rPr>
          <w:rFonts w:ascii="Trebuchet MS" w:hAnsi="Trebuchet MS" w:cs="Trebuchet MS"/>
          <w:sz w:val="22"/>
          <w:szCs w:val="22"/>
          <w:lang w:val="x-none"/>
        </w:rPr>
        <w:t>.</w:t>
      </w:r>
      <w:r w:rsidRPr="00C06988">
        <w:rPr>
          <w:rFonts w:ascii="Trebuchet MS" w:hAnsi="Trebuchet MS" w:cs="Trebuchet MS"/>
          <w:sz w:val="22"/>
          <w:szCs w:val="22"/>
          <w:lang w:val="ro-RO"/>
        </w:rPr>
        <w:t xml:space="preserve"> </w:t>
      </w:r>
      <w:r w:rsidRPr="00C06988">
        <w:rPr>
          <w:rFonts w:ascii="Trebuchet MS" w:hAnsi="Trebuchet MS" w:cs="Trebuchet MS"/>
          <w:sz w:val="22"/>
          <w:szCs w:val="22"/>
          <w:lang w:val="x-none"/>
        </w:rPr>
        <w:t xml:space="preserve">Suprafața totală a acestor situri Natura 2000 este de </w:t>
      </w:r>
      <w:r w:rsidRPr="00C06988">
        <w:rPr>
          <w:rFonts w:ascii="Trebuchet MS" w:hAnsi="Trebuchet MS" w:cs="Trebuchet MS"/>
          <w:sz w:val="22"/>
          <w:szCs w:val="22"/>
          <w:lang w:val="ro-RO"/>
        </w:rPr>
        <w:t xml:space="preserve">41.63 </w:t>
      </w:r>
      <w:r w:rsidRPr="00C06988">
        <w:rPr>
          <w:rFonts w:ascii="Trebuchet MS" w:hAnsi="Trebuchet MS" w:cs="Trebuchet MS"/>
          <w:sz w:val="22"/>
          <w:szCs w:val="22"/>
          <w:lang w:val="x-none"/>
        </w:rPr>
        <w:t xml:space="preserve">km² și reprezintă </w:t>
      </w:r>
      <w:r w:rsidRPr="00C06988">
        <w:rPr>
          <w:rFonts w:ascii="Trebuchet MS" w:hAnsi="Trebuchet MS" w:cs="Trebuchet MS"/>
          <w:sz w:val="22"/>
          <w:szCs w:val="22"/>
          <w:lang w:val="ro-RO"/>
        </w:rPr>
        <w:t>5</w:t>
      </w:r>
      <w:r w:rsidRPr="00C06988">
        <w:rPr>
          <w:rFonts w:ascii="Trebuchet MS" w:hAnsi="Trebuchet MS" w:cs="Trebuchet MS"/>
          <w:sz w:val="22"/>
          <w:szCs w:val="22"/>
          <w:lang w:val="x-none"/>
        </w:rPr>
        <w:t>.</w:t>
      </w:r>
      <w:r w:rsidRPr="00C06988">
        <w:rPr>
          <w:rFonts w:ascii="Trebuchet MS" w:hAnsi="Trebuchet MS" w:cs="Trebuchet MS"/>
          <w:sz w:val="22"/>
          <w:szCs w:val="22"/>
          <w:lang w:val="ro-RO"/>
        </w:rPr>
        <w:t>30</w:t>
      </w:r>
      <w:r w:rsidRPr="00C06988">
        <w:rPr>
          <w:rFonts w:ascii="Trebuchet MS" w:hAnsi="Trebuchet MS" w:cs="Trebuchet MS"/>
          <w:sz w:val="22"/>
          <w:szCs w:val="22"/>
          <w:lang w:val="x-none"/>
        </w:rPr>
        <w:t xml:space="preserve">% din suprafața totală a teritoriului GALMMV, cele mai mari </w:t>
      </w:r>
      <w:proofErr w:type="spellStart"/>
      <w:r w:rsidRPr="00C06988">
        <w:rPr>
          <w:rFonts w:ascii="Trebuchet MS" w:hAnsi="Trebuchet MS" w:cs="Trebuchet MS"/>
          <w:sz w:val="22"/>
          <w:szCs w:val="22"/>
          <w:lang w:val="x-none"/>
        </w:rPr>
        <w:t>suprafeţe</w:t>
      </w:r>
      <w:proofErr w:type="spellEnd"/>
      <w:r w:rsidRPr="00C06988">
        <w:rPr>
          <w:rFonts w:ascii="Trebuchet MS" w:hAnsi="Trebuchet MS" w:cs="Trebuchet MS"/>
          <w:sz w:val="22"/>
          <w:szCs w:val="22"/>
          <w:lang w:val="x-none"/>
        </w:rPr>
        <w:t xml:space="preserve"> (</w:t>
      </w:r>
      <w:r w:rsidRPr="00C06988">
        <w:rPr>
          <w:rFonts w:ascii="Trebuchet MS" w:hAnsi="Trebuchet MS" w:cs="Trebuchet MS"/>
          <w:sz w:val="22"/>
          <w:szCs w:val="22"/>
          <w:lang w:val="ro-RO"/>
        </w:rPr>
        <w:t xml:space="preserve">de </w:t>
      </w:r>
      <w:r w:rsidRPr="00C06988">
        <w:rPr>
          <w:rFonts w:ascii="Trebuchet MS" w:hAnsi="Trebuchet MS" w:cs="Trebuchet MS"/>
          <w:sz w:val="22"/>
          <w:szCs w:val="22"/>
          <w:lang w:val="x-none"/>
        </w:rPr>
        <w:t>peste 10 km</w:t>
      </w:r>
      <w:r w:rsidRPr="00C06988">
        <w:rPr>
          <w:rFonts w:ascii="Trebuchet MS" w:hAnsi="Trebuchet MS" w:cs="Trebuchet MS"/>
          <w:sz w:val="22"/>
          <w:szCs w:val="22"/>
          <w:vertAlign w:val="superscript"/>
          <w:lang w:val="x-none"/>
        </w:rPr>
        <w:t>2</w:t>
      </w:r>
      <w:r w:rsidRPr="00C06988">
        <w:rPr>
          <w:rFonts w:ascii="Trebuchet MS" w:hAnsi="Trebuchet MS" w:cs="Trebuchet MS"/>
          <w:sz w:val="22"/>
          <w:szCs w:val="22"/>
          <w:lang w:val="ro-RO"/>
        </w:rPr>
        <w:t>/comună)</w:t>
      </w:r>
      <w:r w:rsidRPr="00C06988">
        <w:rPr>
          <w:rFonts w:ascii="Trebuchet MS" w:hAnsi="Trebuchet MS" w:cs="Trebuchet MS"/>
          <w:sz w:val="22"/>
          <w:szCs w:val="22"/>
          <w:lang w:val="x-none"/>
        </w:rPr>
        <w:t xml:space="preserve"> fiind în comunele Gârdani şi Satulung).</w:t>
      </w:r>
      <w:r w:rsidRPr="00C06988">
        <w:rPr>
          <w:rFonts w:ascii="Trebuchet MS" w:hAnsi="Trebuchet MS" w:cs="Trebuchet MS"/>
          <w:sz w:val="22"/>
          <w:szCs w:val="22"/>
          <w:lang w:val="ro-RO"/>
        </w:rPr>
        <w:t xml:space="preserve"> </w:t>
      </w:r>
      <w:r w:rsidRPr="00C06988">
        <w:rPr>
          <w:rFonts w:ascii="Trebuchet MS" w:hAnsi="Trebuchet MS" w:cs="Trebuchet MS"/>
          <w:sz w:val="22"/>
          <w:szCs w:val="22"/>
          <w:lang w:val="x-none"/>
        </w:rPr>
        <w:t xml:space="preserve">Pentru </w:t>
      </w:r>
      <w:proofErr w:type="spellStart"/>
      <w:r w:rsidRPr="00C06988">
        <w:rPr>
          <w:rFonts w:ascii="Trebuchet MS" w:hAnsi="Trebuchet MS" w:cs="Trebuchet MS"/>
          <w:sz w:val="22"/>
          <w:szCs w:val="22"/>
          <w:lang w:val="x-none"/>
        </w:rPr>
        <w:t>cunoaşterea</w:t>
      </w:r>
      <w:proofErr w:type="spellEnd"/>
      <w:r w:rsidRPr="00C06988">
        <w:rPr>
          <w:rFonts w:ascii="Trebuchet MS" w:hAnsi="Trebuchet MS" w:cs="Trebuchet MS"/>
          <w:sz w:val="22"/>
          <w:szCs w:val="22"/>
          <w:lang w:val="x-none"/>
        </w:rPr>
        <w:t xml:space="preserve"> în detaliu a problematici</w:t>
      </w:r>
      <w:r w:rsidRPr="00C06988">
        <w:rPr>
          <w:rFonts w:ascii="Trebuchet MS" w:hAnsi="Trebuchet MS" w:cs="Trebuchet MS"/>
          <w:sz w:val="22"/>
          <w:szCs w:val="22"/>
          <w:lang w:val="ro-RO"/>
        </w:rPr>
        <w:t>i</w:t>
      </w:r>
      <w:r w:rsidRPr="00C06988">
        <w:rPr>
          <w:rFonts w:ascii="Trebuchet MS" w:hAnsi="Trebuchet MS" w:cs="Trebuchet MS"/>
          <w:sz w:val="22"/>
          <w:szCs w:val="22"/>
          <w:lang w:val="x-none"/>
        </w:rPr>
        <w:t xml:space="preserve"> şi a </w:t>
      </w:r>
      <w:proofErr w:type="spellStart"/>
      <w:r w:rsidRPr="00C06988">
        <w:rPr>
          <w:rFonts w:ascii="Trebuchet MS" w:hAnsi="Trebuchet MS" w:cs="Trebuchet MS"/>
          <w:sz w:val="22"/>
          <w:szCs w:val="22"/>
          <w:lang w:val="x-none"/>
        </w:rPr>
        <w:t>situaţie</w:t>
      </w:r>
      <w:r w:rsidRPr="00C06988">
        <w:rPr>
          <w:rFonts w:ascii="Trebuchet MS" w:hAnsi="Trebuchet MS" w:cs="Trebuchet MS"/>
          <w:sz w:val="22"/>
          <w:szCs w:val="22"/>
          <w:lang w:val="ro-RO"/>
        </w:rPr>
        <w:t>i</w:t>
      </w:r>
      <w:proofErr w:type="spellEnd"/>
      <w:r w:rsidRPr="00C06988">
        <w:rPr>
          <w:rFonts w:ascii="Trebuchet MS" w:hAnsi="Trebuchet MS" w:cs="Trebuchet MS"/>
          <w:sz w:val="22"/>
          <w:szCs w:val="22"/>
          <w:lang w:val="x-none"/>
        </w:rPr>
        <w:t xml:space="preserve"> la zi a site-urilor din teritoriu</w:t>
      </w:r>
      <w:r w:rsidRPr="00C06988">
        <w:rPr>
          <w:rFonts w:ascii="Trebuchet MS" w:hAnsi="Trebuchet MS" w:cs="Trebuchet MS"/>
          <w:sz w:val="22"/>
          <w:szCs w:val="22"/>
          <w:lang w:val="ro-RO"/>
        </w:rPr>
        <w:t xml:space="preserve">, </w:t>
      </w:r>
      <w:r w:rsidRPr="00C06988">
        <w:rPr>
          <w:rFonts w:ascii="Trebuchet MS" w:hAnsi="Trebuchet MS" w:cs="Trebuchet MS"/>
          <w:sz w:val="22"/>
          <w:szCs w:val="22"/>
          <w:lang w:val="x-none"/>
        </w:rPr>
        <w:t xml:space="preserve">GALMMV a participat activ la proiectul Prefecturii </w:t>
      </w:r>
      <w:proofErr w:type="spellStart"/>
      <w:r w:rsidRPr="00C06988">
        <w:rPr>
          <w:rFonts w:ascii="Trebuchet MS" w:hAnsi="Trebuchet MS" w:cs="Trebuchet MS"/>
          <w:sz w:val="22"/>
          <w:szCs w:val="22"/>
          <w:lang w:val="x-none"/>
        </w:rPr>
        <w:t>Maramureş</w:t>
      </w:r>
      <w:proofErr w:type="spellEnd"/>
      <w:r w:rsidRPr="00C06988">
        <w:rPr>
          <w:rFonts w:ascii="Trebuchet MS" w:hAnsi="Trebuchet MS" w:cs="Trebuchet MS"/>
          <w:sz w:val="22"/>
          <w:szCs w:val="22"/>
          <w:lang w:val="x-none"/>
        </w:rPr>
        <w:t xml:space="preserve"> derulat în parteneriat cu WWF România</w:t>
      </w:r>
      <w:r w:rsidRPr="00C06988">
        <w:rPr>
          <w:rStyle w:val="Referinnotdesubsol"/>
          <w:rFonts w:ascii="Trebuchet MS" w:hAnsi="Trebuchet MS"/>
          <w:sz w:val="22"/>
          <w:szCs w:val="22"/>
          <w:lang w:val="ro-RO"/>
        </w:rPr>
        <w:footnoteReference w:id="4"/>
      </w:r>
      <w:r w:rsidRPr="00C06988">
        <w:rPr>
          <w:rFonts w:ascii="Trebuchet MS" w:hAnsi="Trebuchet MS" w:cs="Trebuchet MS"/>
          <w:sz w:val="22"/>
          <w:szCs w:val="22"/>
          <w:lang w:val="x-none"/>
        </w:rPr>
        <w:t>, prin care s-au identificat custozii, administratorii</w:t>
      </w:r>
      <w:r w:rsidRPr="00C06988">
        <w:rPr>
          <w:rFonts w:ascii="Trebuchet MS" w:hAnsi="Trebuchet MS" w:cs="Trebuchet MS"/>
          <w:sz w:val="22"/>
          <w:szCs w:val="22"/>
          <w:lang w:val="ro-RO"/>
        </w:rPr>
        <w:t xml:space="preserve"> și </w:t>
      </w:r>
      <w:r w:rsidRPr="00C06988">
        <w:rPr>
          <w:rFonts w:ascii="Trebuchet MS" w:hAnsi="Trebuchet MS" w:cs="Trebuchet MS"/>
          <w:sz w:val="22"/>
          <w:szCs w:val="22"/>
          <w:lang w:val="x-none"/>
        </w:rPr>
        <w:t xml:space="preserve">planurile de management acestor zone, </w:t>
      </w:r>
      <w:r w:rsidRPr="00C06988">
        <w:rPr>
          <w:rFonts w:ascii="Trebuchet MS" w:hAnsi="Trebuchet MS" w:cs="Trebuchet MS"/>
          <w:sz w:val="22"/>
          <w:szCs w:val="22"/>
          <w:lang w:val="ro-RO"/>
        </w:rPr>
        <w:t>pentru</w:t>
      </w:r>
      <w:r w:rsidRPr="00C06988">
        <w:rPr>
          <w:rFonts w:ascii="Trebuchet MS" w:hAnsi="Trebuchet MS" w:cs="Trebuchet MS"/>
          <w:sz w:val="22"/>
          <w:szCs w:val="22"/>
          <w:lang w:val="x-none"/>
        </w:rPr>
        <w:t xml:space="preserve"> pregătir</w:t>
      </w:r>
      <w:r w:rsidRPr="00C06988">
        <w:rPr>
          <w:rFonts w:ascii="Trebuchet MS" w:hAnsi="Trebuchet MS" w:cs="Trebuchet MS"/>
          <w:sz w:val="22"/>
          <w:szCs w:val="22"/>
          <w:lang w:val="ro-RO"/>
        </w:rPr>
        <w:t>ea</w:t>
      </w:r>
      <w:r w:rsidRPr="00C06988">
        <w:rPr>
          <w:rFonts w:ascii="Trebuchet MS" w:hAnsi="Trebuchet MS" w:cs="Trebuchet MS"/>
          <w:sz w:val="22"/>
          <w:szCs w:val="22"/>
          <w:lang w:val="x-none"/>
        </w:rPr>
        <w:t xml:space="preserve"> unor </w:t>
      </w:r>
      <w:proofErr w:type="spellStart"/>
      <w:r w:rsidRPr="00C06988">
        <w:rPr>
          <w:rFonts w:ascii="Trebuchet MS" w:hAnsi="Trebuchet MS" w:cs="Trebuchet MS"/>
          <w:sz w:val="22"/>
          <w:szCs w:val="22"/>
          <w:lang w:val="x-none"/>
        </w:rPr>
        <w:t>acţiuni</w:t>
      </w:r>
      <w:proofErr w:type="spellEnd"/>
      <w:r w:rsidRPr="00C06988">
        <w:rPr>
          <w:rFonts w:ascii="Trebuchet MS" w:hAnsi="Trebuchet MS" w:cs="Trebuchet MS"/>
          <w:sz w:val="22"/>
          <w:szCs w:val="22"/>
          <w:lang w:val="x-none"/>
        </w:rPr>
        <w:t xml:space="preserve"> comune în vederea valorificării </w:t>
      </w:r>
      <w:proofErr w:type="spellStart"/>
      <w:r w:rsidRPr="00C06988">
        <w:rPr>
          <w:rFonts w:ascii="Trebuchet MS" w:hAnsi="Trebuchet MS" w:cs="Trebuchet MS"/>
          <w:sz w:val="22"/>
          <w:szCs w:val="22"/>
          <w:lang w:val="x-none"/>
        </w:rPr>
        <w:t>potenţialelor</w:t>
      </w:r>
      <w:proofErr w:type="spellEnd"/>
      <w:r w:rsidRPr="00C06988">
        <w:rPr>
          <w:rFonts w:ascii="Trebuchet MS" w:hAnsi="Trebuchet MS" w:cs="Trebuchet MS"/>
          <w:sz w:val="22"/>
          <w:szCs w:val="22"/>
          <w:lang w:val="x-none"/>
        </w:rPr>
        <w:t xml:space="preserve"> acestora în favoarea dezvoltării comunităţilor locale şi a ariilor în sine (gestionare durabilă, conservarea </w:t>
      </w:r>
      <w:proofErr w:type="spellStart"/>
      <w:r w:rsidRPr="00C06988">
        <w:rPr>
          <w:rFonts w:ascii="Trebuchet MS" w:hAnsi="Trebuchet MS" w:cs="Trebuchet MS"/>
          <w:sz w:val="22"/>
          <w:szCs w:val="22"/>
          <w:lang w:val="x-none"/>
        </w:rPr>
        <w:t>biodiversităţii</w:t>
      </w:r>
      <w:proofErr w:type="spellEnd"/>
      <w:r w:rsidRPr="00C06988">
        <w:rPr>
          <w:rFonts w:ascii="Trebuchet MS" w:hAnsi="Trebuchet MS" w:cs="Trebuchet MS"/>
          <w:sz w:val="22"/>
          <w:szCs w:val="22"/>
          <w:lang w:val="ro-RO"/>
        </w:rPr>
        <w:t>).</w:t>
      </w:r>
    </w:p>
    <w:p w14:paraId="52004FB0" w14:textId="77777777" w:rsidR="001D317D" w:rsidRPr="00C06988" w:rsidRDefault="001D317D" w:rsidP="001D317D">
      <w:pPr>
        <w:autoSpaceDE w:val="0"/>
        <w:autoSpaceDN w:val="0"/>
        <w:adjustRightInd w:val="0"/>
        <w:jc w:val="both"/>
        <w:rPr>
          <w:rFonts w:ascii="Trebuchet MS" w:hAnsi="Trebuchet MS" w:cs="Trebuchet MS"/>
          <w:sz w:val="22"/>
          <w:szCs w:val="22"/>
          <w:lang w:val="ro-RO"/>
        </w:rPr>
      </w:pPr>
      <w:r w:rsidRPr="00C06988">
        <w:rPr>
          <w:noProof/>
          <w:lang w:val="ro-RO" w:eastAsia="ro-RO"/>
        </w:rPr>
        <w:t xml:space="preserve">              </w:t>
      </w:r>
      <w:r w:rsidRPr="00C06988">
        <w:rPr>
          <w:noProof/>
          <w:lang w:val="en-GB" w:eastAsia="en-GB"/>
        </w:rPr>
        <w:drawing>
          <wp:inline distT="0" distB="0" distL="0" distR="0" wp14:anchorId="2E68A9BB" wp14:editId="00444A06">
            <wp:extent cx="6162675" cy="2009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62675" cy="2009775"/>
                    </a:xfrm>
                    <a:prstGeom prst="rect">
                      <a:avLst/>
                    </a:prstGeom>
                  </pic:spPr>
                </pic:pic>
              </a:graphicData>
            </a:graphic>
          </wp:inline>
        </w:drawing>
      </w:r>
    </w:p>
    <w:p w14:paraId="70FDE954" w14:textId="77777777" w:rsidR="001D317D" w:rsidRPr="00C06988" w:rsidRDefault="001D317D" w:rsidP="001D317D">
      <w:pPr>
        <w:autoSpaceDE w:val="0"/>
        <w:autoSpaceDN w:val="0"/>
        <w:adjustRightInd w:val="0"/>
        <w:ind w:firstLine="357"/>
        <w:jc w:val="both"/>
        <w:rPr>
          <w:rFonts w:ascii="Trebuchet MS" w:hAnsi="Trebuchet MS" w:cs="Trebuchet MS"/>
          <w:sz w:val="22"/>
          <w:szCs w:val="22"/>
          <w:lang w:val="x-none"/>
        </w:rPr>
      </w:pPr>
      <w:r w:rsidRPr="00C06988">
        <w:rPr>
          <w:rFonts w:ascii="Trebuchet MS" w:hAnsi="Trebuchet MS" w:cs="Trebuchet MS"/>
          <w:sz w:val="22"/>
          <w:szCs w:val="22"/>
          <w:lang w:val="x-none"/>
        </w:rPr>
        <w:lastRenderedPageBreak/>
        <w:t>Nevoile specifice ale zonelor Natura 2000 vor putea fi abordate la nivel macro de către administratorii/custozii sau proprietarii terenurilor (UAT</w:t>
      </w:r>
      <w:r w:rsidRPr="00C06988">
        <w:rPr>
          <w:rFonts w:ascii="Trebuchet MS" w:hAnsi="Trebuchet MS" w:cs="Trebuchet MS"/>
          <w:sz w:val="22"/>
          <w:szCs w:val="22"/>
          <w:lang w:val="ro-RO"/>
        </w:rPr>
        <w:t>-</w:t>
      </w:r>
      <w:r w:rsidRPr="00C06988">
        <w:rPr>
          <w:rFonts w:ascii="Trebuchet MS" w:hAnsi="Trebuchet MS" w:cs="Trebuchet MS"/>
          <w:sz w:val="22"/>
          <w:szCs w:val="22"/>
          <w:lang w:val="x-none"/>
        </w:rPr>
        <w:t xml:space="preserve">uri, </w:t>
      </w:r>
      <w:proofErr w:type="spellStart"/>
      <w:r w:rsidRPr="00C06988">
        <w:rPr>
          <w:rFonts w:ascii="Trebuchet MS" w:hAnsi="Trebuchet MS" w:cs="Trebuchet MS"/>
          <w:sz w:val="22"/>
          <w:szCs w:val="22"/>
          <w:lang w:val="x-none"/>
        </w:rPr>
        <w:t>Privaţi</w:t>
      </w:r>
      <w:proofErr w:type="spellEnd"/>
      <w:r w:rsidRPr="00C06988">
        <w:rPr>
          <w:rFonts w:ascii="Trebuchet MS" w:hAnsi="Trebuchet MS" w:cs="Trebuchet MS"/>
          <w:sz w:val="22"/>
          <w:szCs w:val="22"/>
          <w:lang w:val="x-none"/>
        </w:rPr>
        <w:t>) prin planurile de management orientate către menținerea diversității biologice și a valorii de mediu, păstrând resursele naturale aflate în general în stare bună de conservare.</w:t>
      </w:r>
      <w:r w:rsidRPr="00C06988">
        <w:rPr>
          <w:rFonts w:ascii="Trebuchet MS" w:hAnsi="Trebuchet MS" w:cs="Trebuchet MS"/>
          <w:sz w:val="22"/>
          <w:szCs w:val="22"/>
          <w:lang w:val="ro-RO"/>
        </w:rPr>
        <w:t xml:space="preserve"> Prin</w:t>
      </w:r>
      <w:r w:rsidRPr="00C06988">
        <w:rPr>
          <w:rFonts w:ascii="Trebuchet MS" w:hAnsi="Trebuchet MS" w:cs="Trebuchet MS"/>
          <w:sz w:val="22"/>
          <w:szCs w:val="22"/>
          <w:lang w:val="x-none"/>
        </w:rPr>
        <w:t xml:space="preserve"> perspectiva managementului durabil, sprijinul </w:t>
      </w:r>
      <w:r w:rsidRPr="00C06988">
        <w:rPr>
          <w:rFonts w:ascii="Trebuchet MS" w:hAnsi="Trebuchet MS" w:cs="Trebuchet MS"/>
          <w:sz w:val="22"/>
          <w:szCs w:val="22"/>
          <w:lang w:val="ro-RO"/>
        </w:rPr>
        <w:t xml:space="preserve">prevăzut in prezenta măsura </w:t>
      </w:r>
      <w:r w:rsidRPr="00C06988">
        <w:rPr>
          <w:rFonts w:ascii="Trebuchet MS" w:hAnsi="Trebuchet MS" w:cs="Trebuchet MS"/>
          <w:sz w:val="22"/>
          <w:szCs w:val="22"/>
          <w:lang w:val="x-none"/>
        </w:rPr>
        <w:t xml:space="preserve">se va acorda cu prioritate </w:t>
      </w:r>
      <w:r w:rsidRPr="00C06988">
        <w:rPr>
          <w:rFonts w:ascii="Trebuchet MS" w:hAnsi="Trebuchet MS" w:cs="Trebuchet MS"/>
          <w:sz w:val="22"/>
          <w:szCs w:val="22"/>
          <w:lang w:val="ro-RO"/>
        </w:rPr>
        <w:t xml:space="preserve">acțiunilor de </w:t>
      </w:r>
      <w:r w:rsidRPr="00C06988">
        <w:rPr>
          <w:rFonts w:ascii="Trebuchet MS" w:hAnsi="Trebuchet MS" w:cs="Trebuchet MS"/>
          <w:sz w:val="22"/>
          <w:szCs w:val="22"/>
          <w:lang w:val="x-none"/>
        </w:rPr>
        <w:t>evidențier</w:t>
      </w:r>
      <w:r w:rsidRPr="00C06988">
        <w:rPr>
          <w:rFonts w:ascii="Trebuchet MS" w:hAnsi="Trebuchet MS" w:cs="Trebuchet MS"/>
          <w:sz w:val="22"/>
          <w:szCs w:val="22"/>
          <w:lang w:val="ro-RO"/>
        </w:rPr>
        <w:t>e a</w:t>
      </w:r>
      <w:r w:rsidRPr="00C06988">
        <w:rPr>
          <w:rFonts w:ascii="Trebuchet MS" w:hAnsi="Trebuchet MS" w:cs="Trebuchet MS"/>
          <w:sz w:val="22"/>
          <w:szCs w:val="22"/>
          <w:lang w:val="x-none"/>
        </w:rPr>
        <w:t xml:space="preserve"> importanței conservării patrimoniului natural de mediu, însă va fi orientat și către investiții neproductive de promovare a siturilor printr-o informare orientată de la rutele principale de acces către arie cât și repere către speciile de plante, animale sau habitate naturale valoroase. Se va facilita astfel conștientizarea folosirii sustenabile a zonelor Natura 2000, într-o relație de generare a beneficiilor mutuale om-natură. Prin conservarea zonelor, acestea vor constitui un punct de atracție pentru turiștii de nișă </w:t>
      </w:r>
      <w:r w:rsidRPr="00C06988">
        <w:rPr>
          <w:rFonts w:ascii="Trebuchet MS" w:hAnsi="Trebuchet MS" w:cs="Trebuchet MS"/>
          <w:sz w:val="22"/>
          <w:szCs w:val="22"/>
          <w:lang w:val="ro-RO"/>
        </w:rPr>
        <w:t>(</w:t>
      </w:r>
      <w:proofErr w:type="spellStart"/>
      <w:r w:rsidRPr="00C06988">
        <w:rPr>
          <w:rFonts w:ascii="Trebuchet MS" w:hAnsi="Trebuchet MS" w:cs="Trebuchet MS"/>
          <w:sz w:val="22"/>
          <w:szCs w:val="22"/>
          <w:lang w:val="x-none"/>
        </w:rPr>
        <w:t>ecoturişti</w:t>
      </w:r>
      <w:proofErr w:type="spellEnd"/>
      <w:r w:rsidRPr="00C06988">
        <w:rPr>
          <w:rFonts w:ascii="Trebuchet MS" w:hAnsi="Trebuchet MS" w:cs="Trebuchet MS"/>
          <w:sz w:val="22"/>
          <w:szCs w:val="22"/>
          <w:lang w:val="x-none"/>
        </w:rPr>
        <w:t xml:space="preserve"> </w:t>
      </w:r>
      <w:r w:rsidRPr="00C06988">
        <w:rPr>
          <w:rFonts w:ascii="Trebuchet MS" w:hAnsi="Trebuchet MS" w:cs="Trebuchet MS"/>
          <w:sz w:val="22"/>
          <w:szCs w:val="22"/>
          <w:lang w:val="ro-RO"/>
        </w:rPr>
        <w:t>turism pe biciclete).</w:t>
      </w:r>
      <w:r w:rsidRPr="00C06988">
        <w:rPr>
          <w:rFonts w:ascii="Trebuchet MS" w:hAnsi="Trebuchet MS" w:cs="Trebuchet MS"/>
          <w:sz w:val="22"/>
          <w:szCs w:val="22"/>
          <w:lang w:val="x-none"/>
        </w:rPr>
        <w:t xml:space="preserve"> </w:t>
      </w:r>
      <w:r w:rsidRPr="00C06988">
        <w:rPr>
          <w:rFonts w:ascii="Trebuchet MS" w:hAnsi="Trebuchet MS" w:cs="Trebuchet MS"/>
          <w:sz w:val="22"/>
          <w:szCs w:val="22"/>
          <w:lang w:val="ro-RO"/>
        </w:rPr>
        <w:t>Localnicii</w:t>
      </w:r>
      <w:r w:rsidRPr="00C06988">
        <w:rPr>
          <w:rFonts w:ascii="Trebuchet MS" w:hAnsi="Trebuchet MS" w:cs="Trebuchet MS"/>
          <w:sz w:val="22"/>
          <w:szCs w:val="22"/>
          <w:lang w:val="x-none"/>
        </w:rPr>
        <w:t xml:space="preserve"> vor putea oferi turiști</w:t>
      </w:r>
      <w:r w:rsidRPr="00C06988">
        <w:rPr>
          <w:rFonts w:ascii="Trebuchet MS" w:hAnsi="Trebuchet MS" w:cs="Trebuchet MS"/>
          <w:sz w:val="22"/>
          <w:szCs w:val="22"/>
          <w:lang w:val="ro-RO"/>
        </w:rPr>
        <w:t>lor</w:t>
      </w:r>
      <w:r w:rsidRPr="00C06988">
        <w:rPr>
          <w:rFonts w:ascii="Trebuchet MS" w:hAnsi="Trebuchet MS" w:cs="Trebuchet MS"/>
          <w:sz w:val="22"/>
          <w:szCs w:val="22"/>
          <w:lang w:val="x-none"/>
        </w:rPr>
        <w:t xml:space="preserve"> de nișă ajunși aici servicii și produse locale în general şi mai </w:t>
      </w:r>
      <w:r w:rsidRPr="00C06988">
        <w:rPr>
          <w:rFonts w:ascii="Trebuchet MS" w:hAnsi="Trebuchet MS" w:cs="Trebuchet MS"/>
          <w:sz w:val="22"/>
          <w:szCs w:val="22"/>
          <w:lang w:val="ro-RO"/>
        </w:rPr>
        <w:t xml:space="preserve">ales </w:t>
      </w:r>
      <w:r w:rsidRPr="00C06988">
        <w:rPr>
          <w:rFonts w:ascii="Trebuchet MS" w:hAnsi="Trebuchet MS" w:cs="Trebuchet MS"/>
          <w:sz w:val="22"/>
          <w:szCs w:val="22"/>
          <w:lang w:val="x-none"/>
        </w:rPr>
        <w:t xml:space="preserve">produse primare din gama produse recoltate în stare sălbatică de origine vegetală sau animală, </w:t>
      </w:r>
      <w:r w:rsidRPr="00C06988">
        <w:rPr>
          <w:rFonts w:ascii="Trebuchet MS" w:hAnsi="Trebuchet MS" w:cs="Trebuchet MS"/>
          <w:sz w:val="22"/>
          <w:szCs w:val="22"/>
          <w:lang w:val="ro-RO"/>
        </w:rPr>
        <w:t>(</w:t>
      </w:r>
      <w:r w:rsidRPr="00C06988">
        <w:rPr>
          <w:rFonts w:ascii="Trebuchet MS" w:hAnsi="Trebuchet MS" w:cs="Trebuchet MS"/>
          <w:sz w:val="22"/>
          <w:szCs w:val="22"/>
          <w:lang w:val="x-none"/>
        </w:rPr>
        <w:t xml:space="preserve">ciuperci, bace, melci etc.) specifice zonei şi </w:t>
      </w:r>
      <w:r w:rsidRPr="00C06988">
        <w:rPr>
          <w:rFonts w:ascii="Trebuchet MS" w:hAnsi="Trebuchet MS" w:cs="Trebuchet MS"/>
          <w:sz w:val="22"/>
          <w:szCs w:val="22"/>
          <w:lang w:val="ro-RO"/>
        </w:rPr>
        <w:t xml:space="preserve">pe </w:t>
      </w:r>
      <w:r w:rsidRPr="00C06988">
        <w:rPr>
          <w:rFonts w:ascii="Trebuchet MS" w:hAnsi="Trebuchet MS" w:cs="Trebuchet MS"/>
          <w:sz w:val="22"/>
          <w:szCs w:val="22"/>
          <w:lang w:val="x-none"/>
        </w:rPr>
        <w:t>care GALMMV</w:t>
      </w:r>
      <w:r w:rsidRPr="00C06988">
        <w:rPr>
          <w:rFonts w:ascii="Trebuchet MS" w:hAnsi="Trebuchet MS" w:cs="Trebuchet MS"/>
          <w:sz w:val="22"/>
          <w:szCs w:val="22"/>
          <w:lang w:val="ro-RO"/>
        </w:rPr>
        <w:t xml:space="preserve"> le</w:t>
      </w:r>
      <w:r w:rsidRPr="00C06988">
        <w:rPr>
          <w:rFonts w:ascii="Trebuchet MS" w:hAnsi="Trebuchet MS" w:cs="Trebuchet MS"/>
          <w:sz w:val="22"/>
          <w:szCs w:val="22"/>
          <w:lang w:val="x-none"/>
        </w:rPr>
        <w:t xml:space="preserve"> include în eligibilitatea schemelor de calitate gama de produse cu </w:t>
      </w:r>
      <w:proofErr w:type="spellStart"/>
      <w:r w:rsidRPr="00C06988">
        <w:rPr>
          <w:rFonts w:ascii="Trebuchet MS" w:hAnsi="Trebuchet MS" w:cs="Trebuchet MS"/>
          <w:sz w:val="22"/>
          <w:szCs w:val="22"/>
          <w:lang w:val="x-none"/>
        </w:rPr>
        <w:t>potenţial</w:t>
      </w:r>
      <w:proofErr w:type="spellEnd"/>
      <w:r w:rsidRPr="00C06988">
        <w:rPr>
          <w:rFonts w:ascii="Trebuchet MS" w:hAnsi="Trebuchet MS" w:cs="Trebuchet MS"/>
          <w:sz w:val="22"/>
          <w:szCs w:val="22"/>
          <w:lang w:val="x-none"/>
        </w:rPr>
        <w:t xml:space="preserve"> </w:t>
      </w:r>
      <w:r w:rsidRPr="00C06988">
        <w:rPr>
          <w:rFonts w:ascii="Trebuchet MS" w:hAnsi="Trebuchet MS" w:cs="Trebuchet MS"/>
          <w:sz w:val="22"/>
          <w:szCs w:val="22"/>
          <w:lang w:val="ro-RO"/>
        </w:rPr>
        <w:t>t</w:t>
      </w:r>
      <w:proofErr w:type="spellStart"/>
      <w:r w:rsidRPr="00C06988">
        <w:rPr>
          <w:rFonts w:ascii="Trebuchet MS" w:hAnsi="Trebuchet MS" w:cs="Trebuchet MS"/>
          <w:sz w:val="22"/>
          <w:szCs w:val="22"/>
          <w:lang w:val="x-none"/>
        </w:rPr>
        <w:t>radiţional</w:t>
      </w:r>
      <w:proofErr w:type="spellEnd"/>
      <w:r w:rsidRPr="00C06988">
        <w:rPr>
          <w:rFonts w:ascii="Trebuchet MS" w:hAnsi="Trebuchet MS" w:cs="Trebuchet MS"/>
          <w:sz w:val="22"/>
          <w:szCs w:val="22"/>
          <w:lang w:val="x-none"/>
        </w:rPr>
        <w:t>.</w:t>
      </w:r>
    </w:p>
    <w:p w14:paraId="57ED25EA" w14:textId="77777777" w:rsidR="001D317D" w:rsidRPr="00C06988" w:rsidRDefault="001D317D" w:rsidP="001D317D">
      <w:pPr>
        <w:autoSpaceDE w:val="0"/>
        <w:autoSpaceDN w:val="0"/>
        <w:adjustRightInd w:val="0"/>
        <w:ind w:firstLine="357"/>
        <w:jc w:val="both"/>
        <w:rPr>
          <w:rFonts w:ascii="Trebuchet MS" w:hAnsi="Trebuchet MS" w:cs="Trebuchet MS"/>
          <w:sz w:val="22"/>
          <w:szCs w:val="22"/>
          <w:lang w:val="ro-RO"/>
        </w:rPr>
      </w:pPr>
      <w:proofErr w:type="spellStart"/>
      <w:r w:rsidRPr="00C06988">
        <w:rPr>
          <w:rFonts w:ascii="Trebuchet MS" w:hAnsi="Trebuchet MS"/>
          <w:b/>
          <w:sz w:val="22"/>
          <w:szCs w:val="22"/>
        </w:rPr>
        <w:t>Corelare</w:t>
      </w:r>
      <w:proofErr w:type="spellEnd"/>
      <w:r w:rsidRPr="00C06988">
        <w:rPr>
          <w:rFonts w:ascii="Trebuchet MS" w:hAnsi="Trebuchet MS"/>
          <w:b/>
          <w:sz w:val="22"/>
          <w:szCs w:val="22"/>
        </w:rPr>
        <w:t xml:space="preserve"> cu </w:t>
      </w:r>
      <w:proofErr w:type="spellStart"/>
      <w:r w:rsidRPr="00C06988">
        <w:rPr>
          <w:rFonts w:ascii="Trebuchet MS" w:hAnsi="Trebuchet MS"/>
          <w:b/>
          <w:sz w:val="22"/>
          <w:szCs w:val="22"/>
        </w:rPr>
        <w:t>analiza</w:t>
      </w:r>
      <w:proofErr w:type="spellEnd"/>
      <w:r w:rsidRPr="00C06988">
        <w:rPr>
          <w:rFonts w:ascii="Trebuchet MS" w:hAnsi="Trebuchet MS"/>
          <w:b/>
          <w:sz w:val="22"/>
          <w:szCs w:val="22"/>
        </w:rPr>
        <w:t xml:space="preserve"> SWOT </w:t>
      </w:r>
      <w:r w:rsidRPr="00C06988">
        <w:rPr>
          <w:rFonts w:ascii="Trebuchet MS" w:hAnsi="Trebuchet MS"/>
          <w:b/>
          <w:sz w:val="22"/>
          <w:szCs w:val="22"/>
          <w:lang w:val="ro-RO"/>
        </w:rPr>
        <w:t>şi justificarea alegerii măsurii</w:t>
      </w:r>
      <w:r w:rsidRPr="00C06988">
        <w:rPr>
          <w:rFonts w:ascii="Trebuchet MS" w:hAnsi="Trebuchet MS"/>
          <w:sz w:val="22"/>
          <w:szCs w:val="22"/>
          <w:lang w:val="ro-RO"/>
        </w:rPr>
        <w:t>: Existența ariilor protejate Natura 2000 și zone cu valoare naturală ridicată în teritoriul GAL, dar fără acces corespunzător, potențial nevalorificat.</w:t>
      </w:r>
    </w:p>
    <w:p w14:paraId="3FD45926" w14:textId="77777777" w:rsidR="001D317D" w:rsidRPr="00C06988" w:rsidRDefault="001D317D" w:rsidP="001D317D">
      <w:pPr>
        <w:autoSpaceDE w:val="0"/>
        <w:autoSpaceDN w:val="0"/>
        <w:adjustRightInd w:val="0"/>
        <w:ind w:firstLine="357"/>
        <w:jc w:val="both"/>
        <w:rPr>
          <w:rFonts w:ascii="Trebuchet MS" w:hAnsi="Trebuchet MS"/>
          <w:sz w:val="22"/>
          <w:szCs w:val="22"/>
        </w:rPr>
      </w:pPr>
      <w:proofErr w:type="spellStart"/>
      <w:r w:rsidRPr="00C06988">
        <w:rPr>
          <w:rFonts w:ascii="Trebuchet MS" w:hAnsi="Trebuchet MS"/>
          <w:b/>
          <w:sz w:val="22"/>
          <w:szCs w:val="22"/>
        </w:rPr>
        <w:t>Obiective</w:t>
      </w:r>
      <w:proofErr w:type="spellEnd"/>
      <w:r w:rsidRPr="00C06988">
        <w:rPr>
          <w:rFonts w:ascii="Trebuchet MS" w:hAnsi="Trebuchet MS"/>
          <w:b/>
          <w:sz w:val="22"/>
          <w:szCs w:val="22"/>
        </w:rPr>
        <w:t xml:space="preserve"> de dezvoltare </w:t>
      </w:r>
      <w:proofErr w:type="spellStart"/>
      <w:r w:rsidRPr="00C06988">
        <w:rPr>
          <w:rFonts w:ascii="Trebuchet MS" w:hAnsi="Trebuchet MS"/>
          <w:b/>
          <w:sz w:val="22"/>
          <w:szCs w:val="22"/>
        </w:rPr>
        <w:t>rurală</w:t>
      </w:r>
      <w:proofErr w:type="spellEnd"/>
      <w:r w:rsidRPr="00C06988">
        <w:rPr>
          <w:rFonts w:ascii="Trebuchet MS" w:hAnsi="Trebuchet MS"/>
          <w:b/>
          <w:sz w:val="22"/>
          <w:szCs w:val="22"/>
        </w:rPr>
        <w:t>:</w:t>
      </w:r>
      <w:r w:rsidRPr="00C06988">
        <w:rPr>
          <w:rFonts w:ascii="Trebuchet MS" w:hAnsi="Trebuchet MS"/>
          <w:sz w:val="22"/>
          <w:szCs w:val="22"/>
        </w:rPr>
        <w:t xml:space="preserve"> </w:t>
      </w:r>
      <w:proofErr w:type="spellStart"/>
      <w:r w:rsidRPr="00C06988">
        <w:rPr>
          <w:rFonts w:ascii="Trebuchet MS" w:hAnsi="Trebuchet MS"/>
          <w:sz w:val="22"/>
          <w:szCs w:val="22"/>
        </w:rPr>
        <w:t>Măsura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contribuie</w:t>
      </w:r>
      <w:proofErr w:type="spellEnd"/>
      <w:r w:rsidRPr="00C06988">
        <w:rPr>
          <w:rFonts w:ascii="Trebuchet MS" w:hAnsi="Trebuchet MS"/>
          <w:sz w:val="22"/>
          <w:szCs w:val="22"/>
        </w:rPr>
        <w:t xml:space="preserve"> la atingerea obiectivului de dezvoltare </w:t>
      </w:r>
      <w:proofErr w:type="spellStart"/>
      <w:r w:rsidRPr="00C06988">
        <w:rPr>
          <w:rFonts w:ascii="Trebuchet MS" w:hAnsi="Trebuchet MS"/>
          <w:sz w:val="22"/>
          <w:szCs w:val="22"/>
        </w:rPr>
        <w:t>rurală</w:t>
      </w:r>
      <w:proofErr w:type="spellEnd"/>
      <w:r w:rsidRPr="00C06988">
        <w:rPr>
          <w:rFonts w:ascii="Trebuchet MS" w:hAnsi="Trebuchet MS"/>
          <w:sz w:val="22"/>
          <w:szCs w:val="22"/>
        </w:rPr>
        <w:t xml:space="preserve"> art. 4 lit. b din Reg. (UE) nr. 1305/2013:</w:t>
      </w:r>
      <w:r w:rsidRPr="00C06988">
        <w:rPr>
          <w:rFonts w:ascii="Trebuchet MS" w:hAnsi="Trebuchet MS" w:cs="EUAlbertina"/>
          <w:sz w:val="22"/>
          <w:szCs w:val="22"/>
        </w:rPr>
        <w:t xml:space="preserve"> </w:t>
      </w:r>
      <w:proofErr w:type="spellStart"/>
      <w:r w:rsidRPr="00C06988">
        <w:rPr>
          <w:rFonts w:ascii="Trebuchet MS" w:hAnsi="Trebuchet MS" w:cs="EUAlbertina"/>
          <w:sz w:val="22"/>
          <w:szCs w:val="22"/>
        </w:rPr>
        <w:t>asigurarea</w:t>
      </w:r>
      <w:proofErr w:type="spellEnd"/>
      <w:r w:rsidRPr="00C06988">
        <w:rPr>
          <w:rFonts w:ascii="Trebuchet MS" w:hAnsi="Trebuchet MS" w:cs="EUAlbertina"/>
          <w:sz w:val="22"/>
          <w:szCs w:val="22"/>
        </w:rPr>
        <w:t xml:space="preserve"> </w:t>
      </w:r>
      <w:proofErr w:type="spellStart"/>
      <w:r w:rsidRPr="00C06988">
        <w:rPr>
          <w:rFonts w:ascii="Trebuchet MS" w:hAnsi="Trebuchet MS" w:cs="EUAlbertina"/>
          <w:sz w:val="22"/>
          <w:szCs w:val="22"/>
        </w:rPr>
        <w:t>gestionării</w:t>
      </w:r>
      <w:proofErr w:type="spellEnd"/>
      <w:r w:rsidRPr="00C06988">
        <w:rPr>
          <w:rFonts w:ascii="Trebuchet MS" w:hAnsi="Trebuchet MS" w:cs="EUAlbertina"/>
          <w:sz w:val="22"/>
          <w:szCs w:val="22"/>
        </w:rPr>
        <w:t xml:space="preserve"> durabile a </w:t>
      </w:r>
      <w:proofErr w:type="spellStart"/>
      <w:r w:rsidRPr="00C06988">
        <w:rPr>
          <w:rFonts w:ascii="Trebuchet MS" w:hAnsi="Trebuchet MS" w:cs="EUAlbertina"/>
          <w:sz w:val="22"/>
          <w:szCs w:val="22"/>
        </w:rPr>
        <w:t>resurselor</w:t>
      </w:r>
      <w:proofErr w:type="spellEnd"/>
      <w:r w:rsidRPr="00C06988">
        <w:rPr>
          <w:rFonts w:ascii="Trebuchet MS" w:hAnsi="Trebuchet MS" w:cs="EUAlbertina"/>
          <w:sz w:val="22"/>
          <w:szCs w:val="22"/>
        </w:rPr>
        <w:t xml:space="preserve"> naturale şi </w:t>
      </w:r>
      <w:proofErr w:type="spellStart"/>
      <w:r w:rsidRPr="00C06988">
        <w:rPr>
          <w:rFonts w:ascii="Trebuchet MS" w:hAnsi="Trebuchet MS" w:cs="EUAlbertina"/>
          <w:sz w:val="22"/>
          <w:szCs w:val="22"/>
        </w:rPr>
        <w:t>combaterea</w:t>
      </w:r>
      <w:proofErr w:type="spellEnd"/>
      <w:r w:rsidRPr="00C06988">
        <w:rPr>
          <w:rFonts w:ascii="Trebuchet MS" w:hAnsi="Trebuchet MS" w:cs="EUAlbertina"/>
          <w:sz w:val="22"/>
          <w:szCs w:val="22"/>
        </w:rPr>
        <w:t xml:space="preserve"> schimbărilor climatice</w:t>
      </w:r>
      <w:r w:rsidRPr="00C06988">
        <w:rPr>
          <w:rFonts w:ascii="Trebuchet MS" w:hAnsi="Trebuchet MS"/>
          <w:sz w:val="22"/>
          <w:szCs w:val="22"/>
        </w:rPr>
        <w:t xml:space="preserve">. </w:t>
      </w:r>
    </w:p>
    <w:p w14:paraId="506CEA29" w14:textId="77777777" w:rsidR="001D317D" w:rsidRPr="00C06988" w:rsidRDefault="001D317D" w:rsidP="001D317D">
      <w:pPr>
        <w:autoSpaceDE w:val="0"/>
        <w:autoSpaceDN w:val="0"/>
        <w:adjustRightInd w:val="0"/>
        <w:ind w:firstLine="357"/>
        <w:jc w:val="both"/>
        <w:rPr>
          <w:rFonts w:ascii="Trebuchet MS" w:hAnsi="Trebuchet MS"/>
          <w:sz w:val="22"/>
          <w:szCs w:val="22"/>
        </w:rPr>
      </w:pPr>
      <w:proofErr w:type="spellStart"/>
      <w:r w:rsidRPr="00C06988">
        <w:rPr>
          <w:rFonts w:ascii="Trebuchet MS" w:hAnsi="Trebuchet MS"/>
          <w:b/>
          <w:sz w:val="22"/>
          <w:szCs w:val="22"/>
        </w:rPr>
        <w:t>Obiectiv</w:t>
      </w:r>
      <w:proofErr w:type="spellEnd"/>
      <w:r w:rsidRPr="00C06988">
        <w:rPr>
          <w:rFonts w:ascii="Trebuchet MS" w:hAnsi="Trebuchet MS"/>
          <w:b/>
          <w:sz w:val="22"/>
          <w:szCs w:val="22"/>
        </w:rPr>
        <w:t xml:space="preserve"> specific al </w:t>
      </w:r>
      <w:proofErr w:type="spellStart"/>
      <w:r w:rsidRPr="00C06988">
        <w:rPr>
          <w:rFonts w:ascii="Trebuchet MS" w:hAnsi="Trebuchet MS"/>
          <w:b/>
          <w:sz w:val="22"/>
          <w:szCs w:val="22"/>
        </w:rPr>
        <w:t>măsurii</w:t>
      </w:r>
      <w:proofErr w:type="spellEnd"/>
      <w:r w:rsidRPr="00C06988">
        <w:rPr>
          <w:rFonts w:ascii="Trebuchet MS" w:hAnsi="Trebuchet MS"/>
          <w:b/>
          <w:sz w:val="22"/>
          <w:szCs w:val="22"/>
        </w:rPr>
        <w:t xml:space="preserve">: </w:t>
      </w:r>
      <w:r w:rsidRPr="00C06988">
        <w:rPr>
          <w:rFonts w:ascii="Trebuchet MS" w:hAnsi="Trebuchet MS"/>
          <w:sz w:val="22"/>
          <w:szCs w:val="22"/>
        </w:rPr>
        <w:t xml:space="preserve">Promovarea </w:t>
      </w:r>
      <w:proofErr w:type="spellStart"/>
      <w:r w:rsidRPr="00C06988">
        <w:rPr>
          <w:rFonts w:ascii="Trebuchet MS" w:hAnsi="Trebuchet MS"/>
          <w:sz w:val="22"/>
          <w:szCs w:val="22"/>
        </w:rPr>
        <w:t>patrimoniului</w:t>
      </w:r>
      <w:proofErr w:type="spellEnd"/>
      <w:r w:rsidRPr="00C06988">
        <w:rPr>
          <w:rFonts w:ascii="Trebuchet MS" w:hAnsi="Trebuchet MS"/>
          <w:sz w:val="22"/>
          <w:szCs w:val="22"/>
        </w:rPr>
        <w:t xml:space="preserve"> natural din sit-urile Natura 2000 prin </w:t>
      </w:r>
      <w:proofErr w:type="spellStart"/>
      <w:r w:rsidRPr="00C06988">
        <w:rPr>
          <w:rFonts w:ascii="Trebuchet MS" w:hAnsi="Trebuchet MS"/>
          <w:sz w:val="22"/>
          <w:szCs w:val="22"/>
        </w:rPr>
        <w:t>elemente</w:t>
      </w:r>
      <w:proofErr w:type="spellEnd"/>
      <w:r w:rsidRPr="00C06988">
        <w:rPr>
          <w:rFonts w:ascii="Trebuchet MS" w:hAnsi="Trebuchet MS"/>
          <w:sz w:val="22"/>
          <w:szCs w:val="22"/>
        </w:rPr>
        <w:t xml:space="preserve"> de informare și </w:t>
      </w:r>
      <w:proofErr w:type="spellStart"/>
      <w:r w:rsidRPr="00C06988">
        <w:rPr>
          <w:rFonts w:ascii="Trebuchet MS" w:hAnsi="Trebuchet MS"/>
          <w:sz w:val="22"/>
          <w:szCs w:val="22"/>
        </w:rPr>
        <w:t>accesibilizare</w:t>
      </w:r>
      <w:proofErr w:type="spellEnd"/>
      <w:r w:rsidRPr="00C06988">
        <w:rPr>
          <w:rFonts w:ascii="Trebuchet MS" w:hAnsi="Trebuchet MS"/>
          <w:sz w:val="22"/>
          <w:szCs w:val="22"/>
        </w:rPr>
        <w:t xml:space="preserve">, în vederea </w:t>
      </w:r>
      <w:proofErr w:type="spellStart"/>
      <w:r w:rsidRPr="00C06988">
        <w:rPr>
          <w:rFonts w:ascii="Trebuchet MS" w:hAnsi="Trebuchet MS"/>
          <w:sz w:val="22"/>
          <w:szCs w:val="22"/>
        </w:rPr>
        <w:t>conștientizării</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valorii</w:t>
      </w:r>
      <w:proofErr w:type="spellEnd"/>
      <w:r w:rsidRPr="00C06988">
        <w:rPr>
          <w:rFonts w:ascii="Trebuchet MS" w:hAnsi="Trebuchet MS"/>
          <w:sz w:val="22"/>
          <w:szCs w:val="22"/>
        </w:rPr>
        <w:t xml:space="preserve"> de </w:t>
      </w:r>
      <w:proofErr w:type="spellStart"/>
      <w:r w:rsidRPr="00C06988">
        <w:rPr>
          <w:rFonts w:ascii="Trebuchet MS" w:hAnsi="Trebuchet MS"/>
          <w:sz w:val="22"/>
          <w:szCs w:val="22"/>
        </w:rPr>
        <w:t>mediu</w:t>
      </w:r>
      <w:proofErr w:type="spellEnd"/>
      <w:r w:rsidRPr="00C06988">
        <w:rPr>
          <w:rFonts w:ascii="Trebuchet MS" w:hAnsi="Trebuchet MS"/>
          <w:sz w:val="22"/>
          <w:szCs w:val="22"/>
        </w:rPr>
        <w:t xml:space="preserve"> şi a </w:t>
      </w:r>
      <w:proofErr w:type="spellStart"/>
      <w:r w:rsidRPr="00C06988">
        <w:rPr>
          <w:rFonts w:ascii="Trebuchet MS" w:hAnsi="Trebuchet MS"/>
          <w:sz w:val="22"/>
          <w:szCs w:val="22"/>
        </w:rPr>
        <w:t>potenţialului</w:t>
      </w:r>
      <w:proofErr w:type="spellEnd"/>
      <w:r w:rsidRPr="00C06988">
        <w:rPr>
          <w:rFonts w:ascii="Trebuchet MS" w:hAnsi="Trebuchet MS"/>
          <w:sz w:val="22"/>
          <w:szCs w:val="22"/>
        </w:rPr>
        <w:t xml:space="preserve"> economic al acestuia. </w:t>
      </w:r>
      <w:proofErr w:type="spellStart"/>
      <w:r w:rsidRPr="00C06988">
        <w:rPr>
          <w:rFonts w:ascii="Trebuchet MS" w:hAnsi="Trebuchet MS"/>
          <w:sz w:val="22"/>
          <w:szCs w:val="22"/>
        </w:rPr>
        <w:t>Integrarea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Ariilor</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Protejate</w:t>
      </w:r>
      <w:proofErr w:type="spellEnd"/>
      <w:r w:rsidRPr="00C06988">
        <w:rPr>
          <w:rFonts w:ascii="Trebuchet MS" w:hAnsi="Trebuchet MS"/>
          <w:sz w:val="22"/>
          <w:szCs w:val="22"/>
        </w:rPr>
        <w:t xml:space="preserve"> în </w:t>
      </w:r>
      <w:proofErr w:type="spellStart"/>
      <w:r w:rsidRPr="00C06988">
        <w:rPr>
          <w:rFonts w:ascii="Trebuchet MS" w:hAnsi="Trebuchet MS"/>
          <w:sz w:val="22"/>
          <w:szCs w:val="22"/>
        </w:rPr>
        <w:t>rețelele</w:t>
      </w:r>
      <w:proofErr w:type="spellEnd"/>
      <w:r w:rsidRPr="00C06988">
        <w:rPr>
          <w:rFonts w:ascii="Trebuchet MS" w:hAnsi="Trebuchet MS"/>
          <w:sz w:val="22"/>
          <w:szCs w:val="22"/>
        </w:rPr>
        <w:t xml:space="preserve"> fizice si </w:t>
      </w:r>
      <w:proofErr w:type="spellStart"/>
      <w:r w:rsidRPr="00C06988">
        <w:rPr>
          <w:rFonts w:ascii="Trebuchet MS" w:hAnsi="Trebuchet MS"/>
          <w:sz w:val="22"/>
          <w:szCs w:val="22"/>
        </w:rPr>
        <w:t>logice</w:t>
      </w:r>
      <w:proofErr w:type="spellEnd"/>
      <w:r w:rsidRPr="00C06988">
        <w:rPr>
          <w:rFonts w:ascii="Trebuchet MS" w:hAnsi="Trebuchet MS"/>
          <w:sz w:val="22"/>
          <w:szCs w:val="22"/>
        </w:rPr>
        <w:t xml:space="preserve"> ale GALMMV.</w:t>
      </w:r>
    </w:p>
    <w:p w14:paraId="7D5FFB2F" w14:textId="77777777" w:rsidR="001D317D" w:rsidRPr="00C06988" w:rsidRDefault="001D317D" w:rsidP="001D317D">
      <w:pPr>
        <w:autoSpaceDE w:val="0"/>
        <w:autoSpaceDN w:val="0"/>
        <w:adjustRightInd w:val="0"/>
        <w:ind w:firstLine="357"/>
        <w:jc w:val="both"/>
        <w:rPr>
          <w:rFonts w:ascii="Trebuchet MS" w:hAnsi="Trebuchet MS"/>
          <w:sz w:val="22"/>
          <w:szCs w:val="22"/>
        </w:rPr>
      </w:pPr>
      <w:proofErr w:type="spellStart"/>
      <w:r w:rsidRPr="00C06988">
        <w:rPr>
          <w:rFonts w:ascii="Trebuchet MS" w:hAnsi="Trebuchet MS"/>
          <w:b/>
          <w:sz w:val="22"/>
          <w:szCs w:val="22"/>
        </w:rPr>
        <w:t>Măsura</w:t>
      </w:r>
      <w:proofErr w:type="spellEnd"/>
      <w:r w:rsidRPr="00C06988">
        <w:rPr>
          <w:rFonts w:ascii="Trebuchet MS" w:hAnsi="Trebuchet MS"/>
          <w:b/>
          <w:sz w:val="22"/>
          <w:szCs w:val="22"/>
        </w:rPr>
        <w:t xml:space="preserve"> </w:t>
      </w:r>
      <w:proofErr w:type="spellStart"/>
      <w:r w:rsidRPr="00C06988">
        <w:rPr>
          <w:rFonts w:ascii="Trebuchet MS" w:hAnsi="Trebuchet MS"/>
          <w:b/>
          <w:sz w:val="22"/>
          <w:szCs w:val="22"/>
        </w:rPr>
        <w:t>contribuie</w:t>
      </w:r>
      <w:proofErr w:type="spellEnd"/>
      <w:r w:rsidRPr="00C06988">
        <w:rPr>
          <w:rFonts w:ascii="Trebuchet MS" w:hAnsi="Trebuchet MS"/>
          <w:b/>
          <w:sz w:val="22"/>
          <w:szCs w:val="22"/>
        </w:rPr>
        <w:t xml:space="preserve"> la prioritatea</w:t>
      </w:r>
      <w:r w:rsidRPr="00C06988">
        <w:rPr>
          <w:rFonts w:ascii="Trebuchet MS" w:hAnsi="Trebuchet MS"/>
          <w:sz w:val="22"/>
          <w:szCs w:val="22"/>
        </w:rPr>
        <w:t xml:space="preserve"> P4 - </w:t>
      </w:r>
      <w:proofErr w:type="spellStart"/>
      <w:r w:rsidRPr="00C06988">
        <w:rPr>
          <w:rFonts w:ascii="Trebuchet MS" w:hAnsi="Trebuchet MS"/>
          <w:sz w:val="22"/>
          <w:szCs w:val="22"/>
        </w:rPr>
        <w:t>refacerea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conservarea</w:t>
      </w:r>
      <w:proofErr w:type="spellEnd"/>
      <w:r w:rsidRPr="00C06988">
        <w:rPr>
          <w:rFonts w:ascii="Trebuchet MS" w:hAnsi="Trebuchet MS"/>
          <w:sz w:val="22"/>
          <w:szCs w:val="22"/>
        </w:rPr>
        <w:t xml:space="preserve"> și </w:t>
      </w:r>
      <w:proofErr w:type="spellStart"/>
      <w:r w:rsidRPr="00C06988">
        <w:rPr>
          <w:rFonts w:ascii="Trebuchet MS" w:hAnsi="Trebuchet MS"/>
          <w:sz w:val="22"/>
          <w:szCs w:val="22"/>
        </w:rPr>
        <w:t>consolidarea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ecosistemelor</w:t>
      </w:r>
      <w:proofErr w:type="spellEnd"/>
      <w:r w:rsidRPr="00C06988">
        <w:rPr>
          <w:rFonts w:ascii="Trebuchet MS" w:hAnsi="Trebuchet MS"/>
          <w:sz w:val="22"/>
          <w:szCs w:val="22"/>
        </w:rPr>
        <w:t xml:space="preserve"> care sunt legate de </w:t>
      </w:r>
      <w:proofErr w:type="spellStart"/>
      <w:r w:rsidRPr="00C06988">
        <w:rPr>
          <w:rFonts w:ascii="Trebuchet MS" w:hAnsi="Trebuchet MS"/>
          <w:sz w:val="22"/>
          <w:szCs w:val="22"/>
        </w:rPr>
        <w:t>agricultură</w:t>
      </w:r>
      <w:proofErr w:type="spellEnd"/>
      <w:r w:rsidRPr="00C06988">
        <w:rPr>
          <w:rFonts w:ascii="Trebuchet MS" w:hAnsi="Trebuchet MS"/>
          <w:sz w:val="22"/>
          <w:szCs w:val="22"/>
        </w:rPr>
        <w:t xml:space="preserve"> și </w:t>
      </w:r>
      <w:proofErr w:type="spellStart"/>
      <w:r w:rsidRPr="00C06988">
        <w:rPr>
          <w:rFonts w:ascii="Trebuchet MS" w:hAnsi="Trebuchet MS"/>
          <w:sz w:val="22"/>
          <w:szCs w:val="22"/>
        </w:rPr>
        <w:t>silvicultură</w:t>
      </w:r>
      <w:proofErr w:type="spellEnd"/>
      <w:r w:rsidRPr="00C06988">
        <w:rPr>
          <w:rFonts w:ascii="Trebuchet MS" w:hAnsi="Trebuchet MS"/>
          <w:sz w:val="22"/>
          <w:szCs w:val="22"/>
        </w:rPr>
        <w:t xml:space="preserve">, lit. a - </w:t>
      </w:r>
      <w:proofErr w:type="spellStart"/>
      <w:r w:rsidRPr="00C06988">
        <w:rPr>
          <w:rFonts w:ascii="Trebuchet MS" w:hAnsi="Trebuchet MS"/>
          <w:sz w:val="22"/>
          <w:szCs w:val="22"/>
        </w:rPr>
        <w:t>refacerea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conservarea</w:t>
      </w:r>
      <w:proofErr w:type="spellEnd"/>
      <w:r w:rsidRPr="00C06988">
        <w:rPr>
          <w:rFonts w:ascii="Trebuchet MS" w:hAnsi="Trebuchet MS"/>
          <w:sz w:val="22"/>
          <w:szCs w:val="22"/>
        </w:rPr>
        <w:t xml:space="preserve"> și </w:t>
      </w:r>
      <w:proofErr w:type="spellStart"/>
      <w:r w:rsidRPr="00C06988">
        <w:rPr>
          <w:rFonts w:ascii="Trebuchet MS" w:hAnsi="Trebuchet MS"/>
          <w:sz w:val="22"/>
          <w:szCs w:val="22"/>
        </w:rPr>
        <w:t>dezvoltarea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biodiversității</w:t>
      </w:r>
      <w:proofErr w:type="spellEnd"/>
      <w:r w:rsidRPr="00C06988">
        <w:rPr>
          <w:rFonts w:ascii="Trebuchet MS" w:hAnsi="Trebuchet MS"/>
          <w:sz w:val="22"/>
          <w:szCs w:val="22"/>
        </w:rPr>
        <w:t xml:space="preserve">, inclusiv în </w:t>
      </w:r>
      <w:proofErr w:type="spellStart"/>
      <w:r w:rsidRPr="00C06988">
        <w:rPr>
          <w:rFonts w:ascii="Trebuchet MS" w:hAnsi="Trebuchet MS"/>
          <w:sz w:val="22"/>
          <w:szCs w:val="22"/>
        </w:rPr>
        <w:t>zonele</w:t>
      </w:r>
      <w:proofErr w:type="spellEnd"/>
      <w:r w:rsidRPr="00C06988">
        <w:rPr>
          <w:rFonts w:ascii="Trebuchet MS" w:hAnsi="Trebuchet MS"/>
          <w:sz w:val="22"/>
          <w:szCs w:val="22"/>
        </w:rPr>
        <w:t xml:space="preserve"> Natura 2000 și în </w:t>
      </w:r>
      <w:proofErr w:type="spellStart"/>
      <w:r w:rsidRPr="00C06988">
        <w:rPr>
          <w:rFonts w:ascii="Trebuchet MS" w:hAnsi="Trebuchet MS"/>
          <w:sz w:val="22"/>
          <w:szCs w:val="22"/>
        </w:rPr>
        <w:t>zonele</w:t>
      </w:r>
      <w:proofErr w:type="spellEnd"/>
      <w:r w:rsidRPr="00C06988">
        <w:rPr>
          <w:rFonts w:ascii="Trebuchet MS" w:hAnsi="Trebuchet MS"/>
          <w:sz w:val="22"/>
          <w:szCs w:val="22"/>
        </w:rPr>
        <w:t xml:space="preserve"> care se </w:t>
      </w:r>
      <w:proofErr w:type="spellStart"/>
      <w:r w:rsidRPr="00C06988">
        <w:rPr>
          <w:rFonts w:ascii="Trebuchet MS" w:hAnsi="Trebuchet MS"/>
          <w:sz w:val="22"/>
          <w:szCs w:val="22"/>
        </w:rPr>
        <w:t>confruntă</w:t>
      </w:r>
      <w:proofErr w:type="spellEnd"/>
      <w:r w:rsidRPr="00C06988">
        <w:rPr>
          <w:rFonts w:ascii="Trebuchet MS" w:hAnsi="Trebuchet MS"/>
          <w:sz w:val="22"/>
          <w:szCs w:val="22"/>
        </w:rPr>
        <w:t xml:space="preserve"> cu </w:t>
      </w:r>
      <w:proofErr w:type="spellStart"/>
      <w:r w:rsidRPr="00C06988">
        <w:rPr>
          <w:rFonts w:ascii="Trebuchet MS" w:hAnsi="Trebuchet MS"/>
          <w:sz w:val="22"/>
          <w:szCs w:val="22"/>
        </w:rPr>
        <w:t>constrângeri</w:t>
      </w:r>
      <w:proofErr w:type="spellEnd"/>
      <w:r w:rsidRPr="00C06988">
        <w:rPr>
          <w:rFonts w:ascii="Trebuchet MS" w:hAnsi="Trebuchet MS"/>
          <w:sz w:val="22"/>
          <w:szCs w:val="22"/>
        </w:rPr>
        <w:t xml:space="preserve"> naturale sau cu alte </w:t>
      </w:r>
      <w:proofErr w:type="spellStart"/>
      <w:r w:rsidRPr="00C06988">
        <w:rPr>
          <w:rFonts w:ascii="Trebuchet MS" w:hAnsi="Trebuchet MS"/>
          <w:sz w:val="22"/>
          <w:szCs w:val="22"/>
        </w:rPr>
        <w:t>constrângeri</w:t>
      </w:r>
      <w:proofErr w:type="spellEnd"/>
      <w:r w:rsidRPr="00C06988">
        <w:rPr>
          <w:rFonts w:ascii="Trebuchet MS" w:hAnsi="Trebuchet MS"/>
          <w:sz w:val="22"/>
          <w:szCs w:val="22"/>
        </w:rPr>
        <w:t xml:space="preserve"> specifice, </w:t>
      </w:r>
      <w:proofErr w:type="gramStart"/>
      <w:r w:rsidRPr="00C06988">
        <w:rPr>
          <w:rFonts w:ascii="Trebuchet MS" w:hAnsi="Trebuchet MS"/>
          <w:sz w:val="22"/>
          <w:szCs w:val="22"/>
        </w:rPr>
        <w:t>a</w:t>
      </w:r>
      <w:proofErr w:type="gramEnd"/>
      <w:r w:rsidRPr="00C06988">
        <w:rPr>
          <w:rFonts w:ascii="Trebuchet MS" w:hAnsi="Trebuchet MS"/>
          <w:sz w:val="22"/>
          <w:szCs w:val="22"/>
        </w:rPr>
        <w:t xml:space="preserve"> </w:t>
      </w:r>
      <w:proofErr w:type="spellStart"/>
      <w:r w:rsidRPr="00C06988">
        <w:rPr>
          <w:rFonts w:ascii="Trebuchet MS" w:hAnsi="Trebuchet MS"/>
          <w:sz w:val="22"/>
          <w:szCs w:val="22"/>
        </w:rPr>
        <w:t>activităților</w:t>
      </w:r>
      <w:proofErr w:type="spellEnd"/>
      <w:r w:rsidRPr="00C06988">
        <w:rPr>
          <w:rFonts w:ascii="Trebuchet MS" w:hAnsi="Trebuchet MS"/>
          <w:sz w:val="22"/>
          <w:szCs w:val="22"/>
        </w:rPr>
        <w:t xml:space="preserve"> agricole de mare valoare </w:t>
      </w:r>
      <w:proofErr w:type="spellStart"/>
      <w:r w:rsidRPr="00C06988">
        <w:rPr>
          <w:rFonts w:ascii="Trebuchet MS" w:hAnsi="Trebuchet MS"/>
          <w:sz w:val="22"/>
          <w:szCs w:val="22"/>
        </w:rPr>
        <w:t>naturală</w:t>
      </w:r>
      <w:proofErr w:type="spellEnd"/>
      <w:r w:rsidRPr="00C06988">
        <w:rPr>
          <w:rFonts w:ascii="Trebuchet MS" w:hAnsi="Trebuchet MS"/>
          <w:sz w:val="22"/>
          <w:szCs w:val="22"/>
        </w:rPr>
        <w:t xml:space="preserve">, precum și a </w:t>
      </w:r>
      <w:proofErr w:type="spellStart"/>
      <w:r w:rsidRPr="00C06988">
        <w:rPr>
          <w:rFonts w:ascii="Trebuchet MS" w:hAnsi="Trebuchet MS"/>
          <w:sz w:val="22"/>
          <w:szCs w:val="22"/>
        </w:rPr>
        <w:t>stării</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peisajelor</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europene</w:t>
      </w:r>
      <w:proofErr w:type="spellEnd"/>
      <w:r w:rsidRPr="00C06988">
        <w:rPr>
          <w:rFonts w:ascii="Trebuchet MS" w:hAnsi="Trebuchet MS"/>
          <w:sz w:val="22"/>
          <w:szCs w:val="22"/>
        </w:rPr>
        <w:t>, prevăzut</w:t>
      </w:r>
      <w:r w:rsidRPr="00C06988">
        <w:rPr>
          <w:rFonts w:ascii="Trebuchet MS" w:hAnsi="Trebuchet MS"/>
          <w:sz w:val="22"/>
          <w:szCs w:val="22"/>
          <w:lang w:val="ro-RO"/>
        </w:rPr>
        <w:t>ă</w:t>
      </w:r>
      <w:r w:rsidRPr="00C06988">
        <w:rPr>
          <w:rFonts w:ascii="Trebuchet MS" w:hAnsi="Trebuchet MS"/>
          <w:sz w:val="22"/>
          <w:szCs w:val="22"/>
        </w:rPr>
        <w:t xml:space="preserve"> la art. 5, Reg. (UE) nr. 1305/2013. </w:t>
      </w:r>
    </w:p>
    <w:p w14:paraId="66344789" w14:textId="77777777" w:rsidR="001D317D" w:rsidRPr="00C06988" w:rsidRDefault="001D317D" w:rsidP="001D317D">
      <w:pPr>
        <w:autoSpaceDE w:val="0"/>
        <w:autoSpaceDN w:val="0"/>
        <w:adjustRightInd w:val="0"/>
        <w:ind w:firstLine="357"/>
        <w:jc w:val="both"/>
        <w:rPr>
          <w:rFonts w:ascii="Trebuchet MS" w:hAnsi="Trebuchet MS"/>
          <w:sz w:val="22"/>
          <w:szCs w:val="22"/>
        </w:rPr>
      </w:pPr>
      <w:proofErr w:type="spellStart"/>
      <w:r w:rsidRPr="00C06988">
        <w:rPr>
          <w:rFonts w:ascii="Trebuchet MS" w:hAnsi="Trebuchet MS"/>
          <w:b/>
          <w:sz w:val="22"/>
          <w:szCs w:val="22"/>
        </w:rPr>
        <w:t>Măsura</w:t>
      </w:r>
      <w:proofErr w:type="spellEnd"/>
      <w:r w:rsidRPr="00C06988">
        <w:rPr>
          <w:rFonts w:ascii="Trebuchet MS" w:hAnsi="Trebuchet MS"/>
          <w:b/>
          <w:sz w:val="22"/>
          <w:szCs w:val="22"/>
        </w:rPr>
        <w:t xml:space="preserve"> corespunde obiectivelor</w:t>
      </w:r>
      <w:r w:rsidRPr="00C06988">
        <w:rPr>
          <w:rFonts w:ascii="Trebuchet MS" w:hAnsi="Trebuchet MS"/>
          <w:sz w:val="22"/>
          <w:szCs w:val="22"/>
        </w:rPr>
        <w:t xml:space="preserve"> art. 17 (1) lit. d constituie </w:t>
      </w:r>
      <w:proofErr w:type="spellStart"/>
      <w:r w:rsidRPr="00C06988">
        <w:rPr>
          <w:rFonts w:ascii="Trebuchet MS" w:hAnsi="Trebuchet MS"/>
          <w:sz w:val="22"/>
          <w:szCs w:val="22"/>
        </w:rPr>
        <w:t>investiții</w:t>
      </w:r>
      <w:proofErr w:type="spellEnd"/>
      <w:r w:rsidRPr="00C06988">
        <w:rPr>
          <w:rFonts w:ascii="Trebuchet MS" w:hAnsi="Trebuchet MS"/>
          <w:sz w:val="22"/>
          <w:szCs w:val="22"/>
        </w:rPr>
        <w:t xml:space="preserve"> neproductive legate de </w:t>
      </w:r>
      <w:proofErr w:type="spellStart"/>
      <w:r w:rsidRPr="00C06988">
        <w:rPr>
          <w:rFonts w:ascii="Trebuchet MS" w:hAnsi="Trebuchet MS"/>
          <w:sz w:val="22"/>
          <w:szCs w:val="22"/>
        </w:rPr>
        <w:t>îndeplinirea</w:t>
      </w:r>
      <w:proofErr w:type="spellEnd"/>
      <w:r w:rsidRPr="00C06988">
        <w:rPr>
          <w:rFonts w:ascii="Trebuchet MS" w:hAnsi="Trebuchet MS"/>
          <w:sz w:val="22"/>
          <w:szCs w:val="22"/>
        </w:rPr>
        <w:t xml:space="preserve"> obiectivelor din </w:t>
      </w:r>
      <w:proofErr w:type="spellStart"/>
      <w:r w:rsidRPr="00C06988">
        <w:rPr>
          <w:rFonts w:ascii="Trebuchet MS" w:hAnsi="Trebuchet MS"/>
          <w:sz w:val="22"/>
          <w:szCs w:val="22"/>
        </w:rPr>
        <w:t>domeniul</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agromediului</w:t>
      </w:r>
      <w:proofErr w:type="spellEnd"/>
      <w:r w:rsidRPr="00C06988">
        <w:rPr>
          <w:rFonts w:ascii="Trebuchet MS" w:hAnsi="Trebuchet MS"/>
          <w:sz w:val="22"/>
          <w:szCs w:val="22"/>
        </w:rPr>
        <w:t xml:space="preserve"> și al </w:t>
      </w:r>
      <w:proofErr w:type="spellStart"/>
      <w:r w:rsidRPr="00C06988">
        <w:rPr>
          <w:rFonts w:ascii="Trebuchet MS" w:hAnsi="Trebuchet MS"/>
          <w:sz w:val="22"/>
          <w:szCs w:val="22"/>
        </w:rPr>
        <w:t>climei</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urmărite</w:t>
      </w:r>
      <w:proofErr w:type="spellEnd"/>
      <w:r w:rsidRPr="00C06988">
        <w:rPr>
          <w:rFonts w:ascii="Trebuchet MS" w:hAnsi="Trebuchet MS"/>
          <w:sz w:val="22"/>
          <w:szCs w:val="22"/>
        </w:rPr>
        <w:t xml:space="preserve"> în cadrul prezentului </w:t>
      </w:r>
      <w:proofErr w:type="spellStart"/>
      <w:r w:rsidRPr="00C06988">
        <w:rPr>
          <w:rFonts w:ascii="Trebuchet MS" w:hAnsi="Trebuchet MS"/>
          <w:sz w:val="22"/>
          <w:szCs w:val="22"/>
        </w:rPr>
        <w:t>regulament</w:t>
      </w:r>
      <w:proofErr w:type="spellEnd"/>
      <w:r w:rsidRPr="00C06988">
        <w:rPr>
          <w:rFonts w:ascii="Trebuchet MS" w:hAnsi="Trebuchet MS"/>
          <w:sz w:val="22"/>
          <w:szCs w:val="22"/>
        </w:rPr>
        <w:t xml:space="preserve">, inclusiv </w:t>
      </w:r>
      <w:proofErr w:type="spellStart"/>
      <w:r w:rsidRPr="00C06988">
        <w:rPr>
          <w:rFonts w:ascii="Trebuchet MS" w:hAnsi="Trebuchet MS"/>
          <w:sz w:val="22"/>
          <w:szCs w:val="22"/>
        </w:rPr>
        <w:t>biodiversitatea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starea</w:t>
      </w:r>
      <w:proofErr w:type="spellEnd"/>
      <w:r w:rsidRPr="00C06988">
        <w:rPr>
          <w:rFonts w:ascii="Trebuchet MS" w:hAnsi="Trebuchet MS"/>
          <w:sz w:val="22"/>
          <w:szCs w:val="22"/>
        </w:rPr>
        <w:t xml:space="preserve"> de </w:t>
      </w:r>
      <w:proofErr w:type="spellStart"/>
      <w:r w:rsidRPr="00C06988">
        <w:rPr>
          <w:rFonts w:ascii="Trebuchet MS" w:hAnsi="Trebuchet MS"/>
          <w:sz w:val="22"/>
          <w:szCs w:val="22"/>
        </w:rPr>
        <w:t>conservare</w:t>
      </w:r>
      <w:proofErr w:type="spellEnd"/>
      <w:r w:rsidRPr="00C06988">
        <w:rPr>
          <w:rFonts w:ascii="Trebuchet MS" w:hAnsi="Trebuchet MS"/>
          <w:sz w:val="22"/>
          <w:szCs w:val="22"/>
        </w:rPr>
        <w:t xml:space="preserve"> a </w:t>
      </w:r>
      <w:proofErr w:type="spellStart"/>
      <w:r w:rsidRPr="00C06988">
        <w:rPr>
          <w:rFonts w:ascii="Trebuchet MS" w:hAnsi="Trebuchet MS"/>
          <w:sz w:val="22"/>
          <w:szCs w:val="22"/>
        </w:rPr>
        <w:t>speciilor</w:t>
      </w:r>
      <w:proofErr w:type="spellEnd"/>
      <w:r w:rsidRPr="00C06988">
        <w:rPr>
          <w:rFonts w:ascii="Trebuchet MS" w:hAnsi="Trebuchet MS"/>
          <w:sz w:val="22"/>
          <w:szCs w:val="22"/>
        </w:rPr>
        <w:t xml:space="preserve"> și </w:t>
      </w:r>
      <w:proofErr w:type="spellStart"/>
      <w:r w:rsidRPr="00C06988">
        <w:rPr>
          <w:rFonts w:ascii="Trebuchet MS" w:hAnsi="Trebuchet MS"/>
          <w:sz w:val="22"/>
          <w:szCs w:val="22"/>
        </w:rPr>
        <w:t>habitatelor</w:t>
      </w:r>
      <w:proofErr w:type="spellEnd"/>
      <w:r w:rsidRPr="00C06988">
        <w:rPr>
          <w:rFonts w:ascii="Trebuchet MS" w:hAnsi="Trebuchet MS"/>
          <w:sz w:val="22"/>
          <w:szCs w:val="22"/>
        </w:rPr>
        <w:t xml:space="preserve">, precum și </w:t>
      </w:r>
      <w:proofErr w:type="spellStart"/>
      <w:r w:rsidRPr="00C06988">
        <w:rPr>
          <w:rFonts w:ascii="Trebuchet MS" w:hAnsi="Trebuchet MS"/>
          <w:sz w:val="22"/>
          <w:szCs w:val="22"/>
        </w:rPr>
        <w:t>investiții</w:t>
      </w:r>
      <w:proofErr w:type="spellEnd"/>
      <w:r w:rsidRPr="00C06988">
        <w:rPr>
          <w:rFonts w:ascii="Trebuchet MS" w:hAnsi="Trebuchet MS"/>
          <w:sz w:val="22"/>
          <w:szCs w:val="22"/>
        </w:rPr>
        <w:t xml:space="preserve"> care </w:t>
      </w:r>
      <w:proofErr w:type="spellStart"/>
      <w:r w:rsidRPr="00C06988">
        <w:rPr>
          <w:rFonts w:ascii="Trebuchet MS" w:hAnsi="Trebuchet MS"/>
          <w:sz w:val="22"/>
          <w:szCs w:val="22"/>
        </w:rPr>
        <w:t>sporesc</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valoarea</w:t>
      </w:r>
      <w:proofErr w:type="spellEnd"/>
      <w:r w:rsidRPr="00C06988">
        <w:rPr>
          <w:rFonts w:ascii="Trebuchet MS" w:hAnsi="Trebuchet MS"/>
          <w:sz w:val="22"/>
          <w:szCs w:val="22"/>
        </w:rPr>
        <w:t xml:space="preserve"> de </w:t>
      </w:r>
      <w:proofErr w:type="spellStart"/>
      <w:r w:rsidRPr="00C06988">
        <w:rPr>
          <w:rFonts w:ascii="Trebuchet MS" w:hAnsi="Trebuchet MS"/>
          <w:sz w:val="22"/>
          <w:szCs w:val="22"/>
        </w:rPr>
        <w:t>utilitate</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publică</w:t>
      </w:r>
      <w:proofErr w:type="spellEnd"/>
      <w:r w:rsidRPr="00C06988">
        <w:rPr>
          <w:rFonts w:ascii="Trebuchet MS" w:hAnsi="Trebuchet MS"/>
          <w:sz w:val="22"/>
          <w:szCs w:val="22"/>
        </w:rPr>
        <w:t xml:space="preserve"> a unei zone Natura 2000 sau </w:t>
      </w:r>
      <w:proofErr w:type="gramStart"/>
      <w:r w:rsidRPr="00C06988">
        <w:rPr>
          <w:rFonts w:ascii="Trebuchet MS" w:hAnsi="Trebuchet MS"/>
          <w:sz w:val="22"/>
          <w:szCs w:val="22"/>
        </w:rPr>
        <w:t>a</w:t>
      </w:r>
      <w:proofErr w:type="gramEnd"/>
      <w:r w:rsidRPr="00C06988">
        <w:rPr>
          <w:rFonts w:ascii="Trebuchet MS" w:hAnsi="Trebuchet MS"/>
          <w:sz w:val="22"/>
          <w:szCs w:val="22"/>
        </w:rPr>
        <w:t xml:space="preserve"> </w:t>
      </w:r>
      <w:proofErr w:type="spellStart"/>
      <w:r w:rsidRPr="00C06988">
        <w:rPr>
          <w:rFonts w:ascii="Trebuchet MS" w:hAnsi="Trebuchet MS"/>
          <w:sz w:val="22"/>
          <w:szCs w:val="22"/>
        </w:rPr>
        <w:t>altor</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sisteme</w:t>
      </w:r>
      <w:proofErr w:type="spellEnd"/>
      <w:r w:rsidRPr="00C06988">
        <w:rPr>
          <w:rFonts w:ascii="Trebuchet MS" w:hAnsi="Trebuchet MS"/>
          <w:sz w:val="22"/>
          <w:szCs w:val="22"/>
        </w:rPr>
        <w:t xml:space="preserve"> cu </w:t>
      </w:r>
      <w:proofErr w:type="spellStart"/>
      <w:r w:rsidRPr="00C06988">
        <w:rPr>
          <w:rFonts w:ascii="Trebuchet MS" w:hAnsi="Trebuchet MS"/>
          <w:sz w:val="22"/>
          <w:szCs w:val="22"/>
        </w:rPr>
        <w:t>înaltă</w:t>
      </w:r>
      <w:proofErr w:type="spellEnd"/>
      <w:r w:rsidRPr="00C06988">
        <w:rPr>
          <w:rFonts w:ascii="Trebuchet MS" w:hAnsi="Trebuchet MS"/>
          <w:sz w:val="22"/>
          <w:szCs w:val="22"/>
        </w:rPr>
        <w:t xml:space="preserve"> valoare </w:t>
      </w:r>
      <w:proofErr w:type="spellStart"/>
      <w:r w:rsidRPr="00C06988">
        <w:rPr>
          <w:rFonts w:ascii="Trebuchet MS" w:hAnsi="Trebuchet MS"/>
          <w:sz w:val="22"/>
          <w:szCs w:val="22"/>
        </w:rPr>
        <w:t>naturală</w:t>
      </w:r>
      <w:proofErr w:type="spellEnd"/>
      <w:r w:rsidRPr="00C06988">
        <w:rPr>
          <w:rFonts w:ascii="Trebuchet MS" w:hAnsi="Trebuchet MS"/>
          <w:sz w:val="22"/>
          <w:szCs w:val="22"/>
        </w:rPr>
        <w:t xml:space="preserve"> care urmează să fie definite în</w:t>
      </w:r>
    </w:p>
    <w:p w14:paraId="7EA95092" w14:textId="77777777" w:rsidR="001D317D" w:rsidRPr="00C06988" w:rsidRDefault="001D317D" w:rsidP="001D317D">
      <w:pPr>
        <w:autoSpaceDE w:val="0"/>
        <w:autoSpaceDN w:val="0"/>
        <w:adjustRightInd w:val="0"/>
        <w:jc w:val="both"/>
        <w:rPr>
          <w:rFonts w:ascii="Trebuchet MS" w:hAnsi="Trebuchet MS"/>
          <w:sz w:val="22"/>
          <w:szCs w:val="22"/>
        </w:rPr>
      </w:pPr>
      <w:r w:rsidRPr="00C06988">
        <w:rPr>
          <w:rFonts w:ascii="Trebuchet MS" w:hAnsi="Trebuchet MS"/>
          <w:sz w:val="22"/>
          <w:szCs w:val="22"/>
        </w:rPr>
        <w:t>program, din Reg. (UE) nr. 1305/2013.</w:t>
      </w:r>
    </w:p>
    <w:p w14:paraId="4084F045" w14:textId="77777777" w:rsidR="001D317D" w:rsidRPr="00C06988" w:rsidRDefault="001D317D" w:rsidP="001D317D">
      <w:pPr>
        <w:autoSpaceDE w:val="0"/>
        <w:autoSpaceDN w:val="0"/>
        <w:adjustRightInd w:val="0"/>
        <w:ind w:firstLine="357"/>
        <w:jc w:val="both"/>
        <w:rPr>
          <w:rFonts w:ascii="Trebuchet MS" w:hAnsi="Trebuchet MS"/>
          <w:sz w:val="22"/>
          <w:szCs w:val="22"/>
        </w:rPr>
      </w:pPr>
      <w:proofErr w:type="spellStart"/>
      <w:r w:rsidRPr="00C06988">
        <w:rPr>
          <w:rFonts w:ascii="Trebuchet MS" w:hAnsi="Trebuchet MS"/>
          <w:b/>
          <w:sz w:val="22"/>
          <w:szCs w:val="22"/>
        </w:rPr>
        <w:t>Măsura</w:t>
      </w:r>
      <w:proofErr w:type="spellEnd"/>
      <w:r w:rsidRPr="00C06988">
        <w:rPr>
          <w:rFonts w:ascii="Trebuchet MS" w:hAnsi="Trebuchet MS"/>
          <w:b/>
          <w:sz w:val="22"/>
          <w:szCs w:val="22"/>
        </w:rPr>
        <w:t xml:space="preserve"> </w:t>
      </w:r>
      <w:proofErr w:type="spellStart"/>
      <w:r w:rsidRPr="00C06988">
        <w:rPr>
          <w:rFonts w:ascii="Trebuchet MS" w:hAnsi="Trebuchet MS"/>
          <w:b/>
          <w:sz w:val="22"/>
          <w:szCs w:val="22"/>
        </w:rPr>
        <w:t>contribuie</w:t>
      </w:r>
      <w:proofErr w:type="spellEnd"/>
      <w:r w:rsidRPr="00C06988">
        <w:rPr>
          <w:rFonts w:ascii="Trebuchet MS" w:hAnsi="Trebuchet MS"/>
          <w:b/>
          <w:sz w:val="22"/>
          <w:szCs w:val="22"/>
        </w:rPr>
        <w:t xml:space="preserve"> la </w:t>
      </w:r>
      <w:proofErr w:type="spellStart"/>
      <w:r w:rsidRPr="00C06988">
        <w:rPr>
          <w:rFonts w:ascii="Trebuchet MS" w:hAnsi="Trebuchet MS"/>
          <w:b/>
          <w:sz w:val="22"/>
          <w:szCs w:val="22"/>
        </w:rPr>
        <w:t>Domeniul</w:t>
      </w:r>
      <w:proofErr w:type="spellEnd"/>
      <w:r w:rsidRPr="00C06988">
        <w:rPr>
          <w:rFonts w:ascii="Trebuchet MS" w:hAnsi="Trebuchet MS"/>
          <w:b/>
          <w:sz w:val="22"/>
          <w:szCs w:val="22"/>
        </w:rPr>
        <w:t xml:space="preserve"> de Intervenție </w:t>
      </w:r>
      <w:r w:rsidRPr="00C06988">
        <w:rPr>
          <w:rFonts w:ascii="Trebuchet MS" w:hAnsi="Trebuchet MS"/>
          <w:sz w:val="22"/>
          <w:szCs w:val="22"/>
        </w:rPr>
        <w:t>4A</w:t>
      </w:r>
      <w:r w:rsidRPr="00C06988">
        <w:rPr>
          <w:rFonts w:ascii="Trebuchet MS" w:hAnsi="Trebuchet MS"/>
          <w:b/>
          <w:sz w:val="22"/>
          <w:szCs w:val="22"/>
        </w:rPr>
        <w:t xml:space="preserve"> </w:t>
      </w:r>
      <w:r w:rsidRPr="00C06988">
        <w:rPr>
          <w:rFonts w:ascii="Trebuchet MS" w:hAnsi="Trebuchet MS"/>
          <w:sz w:val="22"/>
          <w:szCs w:val="22"/>
        </w:rPr>
        <w:t>-</w:t>
      </w:r>
      <w:r w:rsidRPr="00C06988">
        <w:rPr>
          <w:rFonts w:ascii="Trebuchet MS" w:hAnsi="Trebuchet MS"/>
          <w:b/>
          <w:sz w:val="22"/>
          <w:szCs w:val="22"/>
        </w:rPr>
        <w:t xml:space="preserve"> </w:t>
      </w:r>
      <w:proofErr w:type="spellStart"/>
      <w:r w:rsidRPr="00C06988">
        <w:rPr>
          <w:rFonts w:ascii="Trebuchet MS" w:hAnsi="Trebuchet MS"/>
          <w:sz w:val="22"/>
          <w:szCs w:val="22"/>
        </w:rPr>
        <w:t>refacerea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conservarea</w:t>
      </w:r>
      <w:proofErr w:type="spellEnd"/>
      <w:r w:rsidRPr="00C06988">
        <w:rPr>
          <w:rFonts w:ascii="Trebuchet MS" w:hAnsi="Trebuchet MS"/>
          <w:sz w:val="22"/>
          <w:szCs w:val="22"/>
        </w:rPr>
        <w:t xml:space="preserve"> și </w:t>
      </w:r>
      <w:proofErr w:type="spellStart"/>
      <w:r w:rsidRPr="00C06988">
        <w:rPr>
          <w:rFonts w:ascii="Trebuchet MS" w:hAnsi="Trebuchet MS"/>
          <w:sz w:val="22"/>
          <w:szCs w:val="22"/>
        </w:rPr>
        <w:t>dezvoltarea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biodiversității,inclusiv</w:t>
      </w:r>
      <w:proofErr w:type="spellEnd"/>
      <w:r w:rsidRPr="00C06988">
        <w:rPr>
          <w:rFonts w:ascii="Trebuchet MS" w:hAnsi="Trebuchet MS"/>
          <w:sz w:val="22"/>
          <w:szCs w:val="22"/>
        </w:rPr>
        <w:t xml:space="preserve"> în </w:t>
      </w:r>
      <w:proofErr w:type="spellStart"/>
      <w:r w:rsidRPr="00C06988">
        <w:rPr>
          <w:rFonts w:ascii="Trebuchet MS" w:hAnsi="Trebuchet MS"/>
          <w:sz w:val="22"/>
          <w:szCs w:val="22"/>
        </w:rPr>
        <w:t>zonele</w:t>
      </w:r>
      <w:proofErr w:type="spellEnd"/>
      <w:r w:rsidRPr="00C06988">
        <w:rPr>
          <w:rFonts w:ascii="Trebuchet MS" w:hAnsi="Trebuchet MS"/>
          <w:sz w:val="22"/>
          <w:szCs w:val="22"/>
        </w:rPr>
        <w:t xml:space="preserve"> Natura 2000 și în </w:t>
      </w:r>
      <w:proofErr w:type="spellStart"/>
      <w:r w:rsidRPr="00C06988">
        <w:rPr>
          <w:rFonts w:ascii="Trebuchet MS" w:hAnsi="Trebuchet MS"/>
          <w:sz w:val="22"/>
          <w:szCs w:val="22"/>
        </w:rPr>
        <w:t>zonele</w:t>
      </w:r>
      <w:proofErr w:type="spellEnd"/>
      <w:r w:rsidRPr="00C06988">
        <w:rPr>
          <w:rFonts w:ascii="Trebuchet MS" w:hAnsi="Trebuchet MS"/>
          <w:sz w:val="22"/>
          <w:szCs w:val="22"/>
        </w:rPr>
        <w:t xml:space="preserve"> care se </w:t>
      </w:r>
      <w:proofErr w:type="spellStart"/>
      <w:r w:rsidRPr="00C06988">
        <w:rPr>
          <w:rFonts w:ascii="Trebuchet MS" w:hAnsi="Trebuchet MS"/>
          <w:sz w:val="22"/>
          <w:szCs w:val="22"/>
        </w:rPr>
        <w:t>confruntă</w:t>
      </w:r>
      <w:proofErr w:type="spellEnd"/>
      <w:r w:rsidRPr="00C06988">
        <w:rPr>
          <w:rFonts w:ascii="Trebuchet MS" w:hAnsi="Trebuchet MS"/>
          <w:sz w:val="22"/>
          <w:szCs w:val="22"/>
        </w:rPr>
        <w:t xml:space="preserve"> cu </w:t>
      </w:r>
      <w:proofErr w:type="spellStart"/>
      <w:r w:rsidRPr="00C06988">
        <w:rPr>
          <w:rFonts w:ascii="Trebuchet MS" w:hAnsi="Trebuchet MS"/>
          <w:sz w:val="22"/>
          <w:szCs w:val="22"/>
        </w:rPr>
        <w:t>constrângeri</w:t>
      </w:r>
      <w:proofErr w:type="spellEnd"/>
      <w:r w:rsidRPr="00C06988">
        <w:rPr>
          <w:rFonts w:ascii="Trebuchet MS" w:hAnsi="Trebuchet MS"/>
          <w:sz w:val="22"/>
          <w:szCs w:val="22"/>
        </w:rPr>
        <w:t xml:space="preserve"> naturale sau cu alte </w:t>
      </w:r>
      <w:proofErr w:type="spellStart"/>
      <w:r w:rsidRPr="00C06988">
        <w:rPr>
          <w:rFonts w:ascii="Trebuchet MS" w:hAnsi="Trebuchet MS"/>
          <w:sz w:val="22"/>
          <w:szCs w:val="22"/>
        </w:rPr>
        <w:t>constrângeri</w:t>
      </w:r>
      <w:proofErr w:type="spellEnd"/>
      <w:r w:rsidRPr="00C06988">
        <w:rPr>
          <w:rFonts w:ascii="Trebuchet MS" w:hAnsi="Trebuchet MS"/>
          <w:sz w:val="22"/>
          <w:szCs w:val="22"/>
        </w:rPr>
        <w:t xml:space="preserve"> specifice, </w:t>
      </w:r>
      <w:proofErr w:type="gramStart"/>
      <w:r w:rsidRPr="00C06988">
        <w:rPr>
          <w:rFonts w:ascii="Trebuchet MS" w:hAnsi="Trebuchet MS"/>
          <w:sz w:val="22"/>
          <w:szCs w:val="22"/>
        </w:rPr>
        <w:t>a</w:t>
      </w:r>
      <w:proofErr w:type="gramEnd"/>
      <w:r w:rsidRPr="00C06988">
        <w:rPr>
          <w:rFonts w:ascii="Trebuchet MS" w:hAnsi="Trebuchet MS"/>
          <w:sz w:val="22"/>
          <w:szCs w:val="22"/>
        </w:rPr>
        <w:t xml:space="preserve"> </w:t>
      </w:r>
      <w:proofErr w:type="spellStart"/>
      <w:r w:rsidRPr="00C06988">
        <w:rPr>
          <w:rFonts w:ascii="Trebuchet MS" w:hAnsi="Trebuchet MS"/>
          <w:sz w:val="22"/>
          <w:szCs w:val="22"/>
        </w:rPr>
        <w:t>activităților</w:t>
      </w:r>
      <w:proofErr w:type="spellEnd"/>
      <w:r w:rsidRPr="00C06988">
        <w:rPr>
          <w:rFonts w:ascii="Trebuchet MS" w:hAnsi="Trebuchet MS"/>
          <w:sz w:val="22"/>
          <w:szCs w:val="22"/>
        </w:rPr>
        <w:t xml:space="preserve"> agricole de mare valoare </w:t>
      </w:r>
      <w:proofErr w:type="spellStart"/>
      <w:r w:rsidRPr="00C06988">
        <w:rPr>
          <w:rFonts w:ascii="Trebuchet MS" w:hAnsi="Trebuchet MS"/>
          <w:sz w:val="22"/>
          <w:szCs w:val="22"/>
        </w:rPr>
        <w:t>naturală</w:t>
      </w:r>
      <w:proofErr w:type="spellEnd"/>
      <w:r w:rsidRPr="00C06988">
        <w:rPr>
          <w:rFonts w:ascii="Trebuchet MS" w:hAnsi="Trebuchet MS"/>
          <w:sz w:val="22"/>
          <w:szCs w:val="22"/>
        </w:rPr>
        <w:t xml:space="preserve">, precum și a </w:t>
      </w:r>
      <w:proofErr w:type="spellStart"/>
      <w:r w:rsidRPr="00C06988">
        <w:rPr>
          <w:rFonts w:ascii="Trebuchet MS" w:hAnsi="Trebuchet MS"/>
          <w:sz w:val="22"/>
          <w:szCs w:val="22"/>
        </w:rPr>
        <w:t>stării</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peisajelor</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europene</w:t>
      </w:r>
      <w:proofErr w:type="spellEnd"/>
      <w:r w:rsidRPr="00C06988">
        <w:rPr>
          <w:rFonts w:ascii="Trebuchet MS" w:hAnsi="Trebuchet MS"/>
          <w:sz w:val="22"/>
          <w:szCs w:val="22"/>
        </w:rPr>
        <w:t>, prevăzut la art. 5, Reg. (UE) nr. 1305/2013.</w:t>
      </w:r>
    </w:p>
    <w:p w14:paraId="47024B07" w14:textId="77777777" w:rsidR="001D317D" w:rsidRPr="00C06988" w:rsidRDefault="001D317D" w:rsidP="001D317D">
      <w:pPr>
        <w:ind w:firstLine="357"/>
        <w:jc w:val="both"/>
        <w:rPr>
          <w:rFonts w:ascii="Trebuchet MS" w:hAnsi="Trebuchet MS" w:cs="Trebuchet MS"/>
          <w:b/>
          <w:sz w:val="22"/>
          <w:szCs w:val="22"/>
        </w:rPr>
      </w:pPr>
      <w:proofErr w:type="spellStart"/>
      <w:r w:rsidRPr="00C06988">
        <w:rPr>
          <w:rFonts w:ascii="Trebuchet MS" w:hAnsi="Trebuchet MS"/>
          <w:b/>
          <w:sz w:val="22"/>
          <w:szCs w:val="22"/>
        </w:rPr>
        <w:t>Măsura</w:t>
      </w:r>
      <w:proofErr w:type="spellEnd"/>
      <w:r w:rsidRPr="00C06988">
        <w:rPr>
          <w:rFonts w:ascii="Trebuchet MS" w:hAnsi="Trebuchet MS"/>
          <w:b/>
          <w:sz w:val="22"/>
          <w:szCs w:val="22"/>
        </w:rPr>
        <w:t xml:space="preserve"> </w:t>
      </w:r>
      <w:proofErr w:type="spellStart"/>
      <w:r w:rsidRPr="00C06988">
        <w:rPr>
          <w:rFonts w:ascii="Trebuchet MS" w:hAnsi="Trebuchet MS"/>
          <w:b/>
          <w:sz w:val="22"/>
          <w:szCs w:val="22"/>
        </w:rPr>
        <w:t>contribuie</w:t>
      </w:r>
      <w:proofErr w:type="spellEnd"/>
      <w:r w:rsidRPr="00C06988">
        <w:rPr>
          <w:rFonts w:ascii="Trebuchet MS" w:hAnsi="Trebuchet MS"/>
          <w:b/>
          <w:sz w:val="22"/>
          <w:szCs w:val="22"/>
        </w:rPr>
        <w:t xml:space="preserve"> la obiectivele transversale </w:t>
      </w:r>
      <w:r w:rsidRPr="00C06988">
        <w:rPr>
          <w:rFonts w:ascii="Trebuchet MS" w:hAnsi="Trebuchet MS"/>
          <w:sz w:val="22"/>
          <w:szCs w:val="22"/>
        </w:rPr>
        <w:t>legate de inovare, de protecția mediului și de atenuarea schimbărilor climatice și de adaptarea la acestea, în conformitate cu Reg. (UE) nr. 1305/2013).</w:t>
      </w:r>
    </w:p>
    <w:p w14:paraId="3E051BB7" w14:textId="77777777" w:rsidR="001D317D" w:rsidRPr="00C06988" w:rsidRDefault="001D317D" w:rsidP="001D317D">
      <w:pPr>
        <w:autoSpaceDE w:val="0"/>
        <w:autoSpaceDN w:val="0"/>
        <w:adjustRightInd w:val="0"/>
        <w:ind w:firstLine="357"/>
        <w:jc w:val="both"/>
        <w:rPr>
          <w:rFonts w:ascii="Trebuchet MS" w:hAnsi="Trebuchet MS"/>
          <w:sz w:val="22"/>
          <w:szCs w:val="22"/>
        </w:rPr>
      </w:pPr>
      <w:r w:rsidRPr="00C06988">
        <w:rPr>
          <w:rFonts w:ascii="Trebuchet MS" w:hAnsi="Trebuchet MS"/>
          <w:b/>
          <w:sz w:val="22"/>
          <w:szCs w:val="22"/>
        </w:rPr>
        <w:t>Complementaritatea cu alte măsuri din SDL:</w:t>
      </w:r>
      <w:r w:rsidRPr="00C06988">
        <w:rPr>
          <w:rFonts w:ascii="Trebuchet MS" w:hAnsi="Trebuchet MS"/>
          <w:sz w:val="22"/>
          <w:szCs w:val="22"/>
        </w:rPr>
        <w:t xml:space="preserve"> </w:t>
      </w:r>
      <w:proofErr w:type="spellStart"/>
      <w:r w:rsidRPr="00C06988">
        <w:rPr>
          <w:rFonts w:ascii="Trebuchet MS" w:hAnsi="Trebuchet MS"/>
          <w:sz w:val="22"/>
          <w:szCs w:val="22"/>
        </w:rPr>
        <w:t>Măsura</w:t>
      </w:r>
      <w:proofErr w:type="spellEnd"/>
      <w:r w:rsidRPr="00C06988">
        <w:rPr>
          <w:rFonts w:ascii="Trebuchet MS" w:hAnsi="Trebuchet MS"/>
          <w:sz w:val="22"/>
          <w:szCs w:val="22"/>
        </w:rPr>
        <w:t xml:space="preserve"> M4/4A - Investiții neproductive în gestionarea zonei Natura 2000 având ca beneficiari </w:t>
      </w:r>
      <w:proofErr w:type="spellStart"/>
      <w:r w:rsidRPr="00C06988">
        <w:rPr>
          <w:rFonts w:ascii="Trebuchet MS" w:hAnsi="Trebuchet MS"/>
          <w:sz w:val="22"/>
          <w:szCs w:val="22"/>
        </w:rPr>
        <w:t>direcți</w:t>
      </w:r>
      <w:proofErr w:type="spellEnd"/>
      <w:r w:rsidRPr="00C06988">
        <w:rPr>
          <w:rFonts w:ascii="Trebuchet MS" w:hAnsi="Trebuchet MS"/>
          <w:sz w:val="22"/>
          <w:szCs w:val="22"/>
        </w:rPr>
        <w:t xml:space="preserve"> – </w:t>
      </w:r>
      <w:proofErr w:type="spellStart"/>
      <w:r w:rsidRPr="00C06988">
        <w:rPr>
          <w:rFonts w:ascii="Trebuchet MS" w:hAnsi="Trebuchet MS"/>
          <w:sz w:val="22"/>
          <w:szCs w:val="22"/>
        </w:rPr>
        <w:t>grup</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țintă</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administratorii</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ariilor</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protejate</w:t>
      </w:r>
      <w:proofErr w:type="spellEnd"/>
      <w:r w:rsidRPr="00C06988">
        <w:rPr>
          <w:rFonts w:ascii="Trebuchet MS" w:hAnsi="Trebuchet MS"/>
          <w:sz w:val="22"/>
          <w:szCs w:val="22"/>
        </w:rPr>
        <w:t xml:space="preserve">, ONG-uri de </w:t>
      </w:r>
      <w:proofErr w:type="spellStart"/>
      <w:r w:rsidRPr="00C06988">
        <w:rPr>
          <w:rFonts w:ascii="Trebuchet MS" w:hAnsi="Trebuchet MS"/>
          <w:sz w:val="22"/>
          <w:szCs w:val="22"/>
        </w:rPr>
        <w:t>mediu</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proprietarii</w:t>
      </w:r>
      <w:proofErr w:type="spellEnd"/>
      <w:r w:rsidRPr="00C06988">
        <w:rPr>
          <w:rFonts w:ascii="Trebuchet MS" w:hAnsi="Trebuchet MS"/>
          <w:sz w:val="22"/>
          <w:szCs w:val="22"/>
        </w:rPr>
        <w:t xml:space="preserve"> de </w:t>
      </w:r>
      <w:proofErr w:type="spellStart"/>
      <w:r w:rsidRPr="00C06988">
        <w:rPr>
          <w:rFonts w:ascii="Trebuchet MS" w:hAnsi="Trebuchet MS"/>
          <w:sz w:val="22"/>
          <w:szCs w:val="22"/>
        </w:rPr>
        <w:t>terenuri</w:t>
      </w:r>
      <w:proofErr w:type="spellEnd"/>
      <w:r w:rsidRPr="00C06988">
        <w:rPr>
          <w:rFonts w:ascii="Trebuchet MS" w:hAnsi="Trebuchet MS"/>
          <w:sz w:val="22"/>
          <w:szCs w:val="22"/>
        </w:rPr>
        <w:t xml:space="preserve"> (agricole, </w:t>
      </w:r>
      <w:proofErr w:type="spellStart"/>
      <w:r w:rsidRPr="00C06988">
        <w:rPr>
          <w:rFonts w:ascii="Trebuchet MS" w:hAnsi="Trebuchet MS"/>
          <w:sz w:val="22"/>
          <w:szCs w:val="22"/>
        </w:rPr>
        <w:t>forestiere</w:t>
      </w:r>
      <w:proofErr w:type="spellEnd"/>
      <w:r w:rsidRPr="00C06988">
        <w:rPr>
          <w:rFonts w:ascii="Trebuchet MS" w:hAnsi="Trebuchet MS"/>
          <w:sz w:val="22"/>
          <w:szCs w:val="22"/>
        </w:rPr>
        <w:t xml:space="preserve">) sau UAT-urile pe </w:t>
      </w:r>
      <w:proofErr w:type="spellStart"/>
      <w:r w:rsidRPr="00C06988">
        <w:rPr>
          <w:rFonts w:ascii="Trebuchet MS" w:hAnsi="Trebuchet MS"/>
          <w:sz w:val="22"/>
          <w:szCs w:val="22"/>
        </w:rPr>
        <w:t>raza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cărora</w:t>
      </w:r>
      <w:proofErr w:type="spellEnd"/>
      <w:r w:rsidRPr="00C06988">
        <w:rPr>
          <w:rFonts w:ascii="Trebuchet MS" w:hAnsi="Trebuchet MS"/>
          <w:sz w:val="22"/>
          <w:szCs w:val="22"/>
        </w:rPr>
        <w:t xml:space="preserve"> se </w:t>
      </w:r>
      <w:proofErr w:type="spellStart"/>
      <w:r w:rsidRPr="00C06988">
        <w:rPr>
          <w:rFonts w:ascii="Trebuchet MS" w:hAnsi="Trebuchet MS"/>
          <w:sz w:val="22"/>
          <w:szCs w:val="22"/>
        </w:rPr>
        <w:t>află</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ariile</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protejate</w:t>
      </w:r>
      <w:proofErr w:type="spellEnd"/>
      <w:r w:rsidRPr="00C06988">
        <w:rPr>
          <w:rFonts w:ascii="Trebuchet MS" w:hAnsi="Trebuchet MS"/>
          <w:sz w:val="22"/>
          <w:szCs w:val="22"/>
        </w:rPr>
        <w:t xml:space="preserve"> este complementară cu </w:t>
      </w:r>
      <w:proofErr w:type="spellStart"/>
      <w:r w:rsidRPr="00C06988">
        <w:rPr>
          <w:rFonts w:ascii="Trebuchet MS" w:hAnsi="Trebuchet MS"/>
          <w:sz w:val="22"/>
          <w:szCs w:val="22"/>
        </w:rPr>
        <w:t>măsura</w:t>
      </w:r>
      <w:proofErr w:type="spellEnd"/>
      <w:r w:rsidRPr="00C06988">
        <w:rPr>
          <w:rFonts w:ascii="Trebuchet MS" w:hAnsi="Trebuchet MS"/>
          <w:sz w:val="22"/>
          <w:szCs w:val="22"/>
        </w:rPr>
        <w:t xml:space="preserve"> M7/6B - Investiţii în </w:t>
      </w:r>
      <w:proofErr w:type="spellStart"/>
      <w:r w:rsidRPr="00C06988">
        <w:rPr>
          <w:rFonts w:ascii="Trebuchet MS" w:hAnsi="Trebuchet MS"/>
          <w:sz w:val="22"/>
          <w:szCs w:val="22"/>
        </w:rPr>
        <w:t>infrastructuri</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mici</w:t>
      </w:r>
      <w:proofErr w:type="spellEnd"/>
      <w:r w:rsidRPr="00C06988">
        <w:rPr>
          <w:rFonts w:ascii="Trebuchet MS" w:hAnsi="Trebuchet MS"/>
          <w:sz w:val="22"/>
          <w:szCs w:val="22"/>
        </w:rPr>
        <w:t xml:space="preserve">, având ca beneficiari </w:t>
      </w:r>
      <w:proofErr w:type="spellStart"/>
      <w:r w:rsidRPr="00C06988">
        <w:rPr>
          <w:rFonts w:ascii="Trebuchet MS" w:hAnsi="Trebuchet MS"/>
          <w:sz w:val="22"/>
          <w:szCs w:val="22"/>
        </w:rPr>
        <w:t>direcți</w:t>
      </w:r>
      <w:proofErr w:type="spellEnd"/>
      <w:r w:rsidRPr="00C06988">
        <w:rPr>
          <w:rFonts w:ascii="Trebuchet MS" w:hAnsi="Trebuchet MS"/>
          <w:sz w:val="22"/>
          <w:szCs w:val="22"/>
        </w:rPr>
        <w:t xml:space="preserve"> UAT-urile din </w:t>
      </w:r>
      <w:proofErr w:type="spellStart"/>
      <w:r w:rsidRPr="00C06988">
        <w:rPr>
          <w:rFonts w:ascii="Trebuchet MS" w:hAnsi="Trebuchet MS"/>
          <w:sz w:val="22"/>
          <w:szCs w:val="22"/>
        </w:rPr>
        <w:t>zonă</w:t>
      </w:r>
      <w:proofErr w:type="spellEnd"/>
      <w:r w:rsidRPr="00C06988">
        <w:rPr>
          <w:rFonts w:ascii="Trebuchet MS" w:hAnsi="Trebuchet MS"/>
          <w:sz w:val="22"/>
          <w:szCs w:val="22"/>
        </w:rPr>
        <w:t>.</w:t>
      </w:r>
    </w:p>
    <w:p w14:paraId="650522F4" w14:textId="77777777" w:rsidR="001D317D" w:rsidRPr="00C06988" w:rsidRDefault="001D317D" w:rsidP="001D317D">
      <w:pPr>
        <w:autoSpaceDE w:val="0"/>
        <w:autoSpaceDN w:val="0"/>
        <w:adjustRightInd w:val="0"/>
        <w:ind w:firstLine="357"/>
        <w:jc w:val="both"/>
        <w:rPr>
          <w:rFonts w:ascii="Trebuchet MS" w:hAnsi="Trebuchet MS"/>
          <w:sz w:val="22"/>
          <w:szCs w:val="22"/>
        </w:rPr>
      </w:pPr>
      <w:r w:rsidRPr="00C06988">
        <w:rPr>
          <w:rFonts w:ascii="Trebuchet MS" w:hAnsi="Trebuchet MS"/>
          <w:b/>
          <w:sz w:val="22"/>
          <w:szCs w:val="22"/>
        </w:rPr>
        <w:t xml:space="preserve">Sinergia cu alte măsuri din SDL: </w:t>
      </w:r>
      <w:proofErr w:type="spellStart"/>
      <w:r w:rsidRPr="00C06988">
        <w:rPr>
          <w:rFonts w:ascii="Trebuchet MS" w:hAnsi="Trebuchet MS"/>
          <w:sz w:val="22"/>
          <w:szCs w:val="22"/>
        </w:rPr>
        <w:t>Măsura</w:t>
      </w:r>
      <w:proofErr w:type="spellEnd"/>
      <w:r w:rsidRPr="00C06988">
        <w:rPr>
          <w:rFonts w:ascii="Trebuchet MS" w:hAnsi="Trebuchet MS"/>
          <w:sz w:val="22"/>
          <w:szCs w:val="22"/>
        </w:rPr>
        <w:t xml:space="preserve"> M4/4A Investiții neproductive în gestionarea zonei Natura 2000 nu este sinergică cu alte măsuri, </w:t>
      </w:r>
      <w:proofErr w:type="spellStart"/>
      <w:r w:rsidRPr="00C06988">
        <w:rPr>
          <w:rFonts w:ascii="Trebuchet MS" w:hAnsi="Trebuchet MS"/>
          <w:sz w:val="22"/>
          <w:szCs w:val="22"/>
        </w:rPr>
        <w:t>fiind</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singura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măsură</w:t>
      </w:r>
      <w:proofErr w:type="spellEnd"/>
      <w:r w:rsidRPr="00C06988">
        <w:rPr>
          <w:rFonts w:ascii="Trebuchet MS" w:hAnsi="Trebuchet MS"/>
          <w:sz w:val="22"/>
          <w:szCs w:val="22"/>
        </w:rPr>
        <w:t xml:space="preserve"> din </w:t>
      </w:r>
      <w:proofErr w:type="spellStart"/>
      <w:r w:rsidRPr="00C06988">
        <w:rPr>
          <w:rFonts w:ascii="Trebuchet MS" w:hAnsi="Trebuchet MS"/>
          <w:sz w:val="22"/>
          <w:szCs w:val="22"/>
        </w:rPr>
        <w:t>strategie</w:t>
      </w:r>
      <w:proofErr w:type="spellEnd"/>
      <w:r w:rsidRPr="00C06988">
        <w:rPr>
          <w:rFonts w:ascii="Trebuchet MS" w:hAnsi="Trebuchet MS"/>
          <w:sz w:val="22"/>
          <w:szCs w:val="22"/>
        </w:rPr>
        <w:t xml:space="preserve"> care </w:t>
      </w:r>
      <w:proofErr w:type="spellStart"/>
      <w:r w:rsidRPr="00C06988">
        <w:rPr>
          <w:rFonts w:ascii="Trebuchet MS" w:hAnsi="Trebuchet MS"/>
          <w:sz w:val="22"/>
          <w:szCs w:val="22"/>
        </w:rPr>
        <w:t>contribuie</w:t>
      </w:r>
      <w:proofErr w:type="spellEnd"/>
      <w:r w:rsidRPr="00C06988">
        <w:rPr>
          <w:rFonts w:ascii="Trebuchet MS" w:hAnsi="Trebuchet MS"/>
          <w:sz w:val="22"/>
          <w:szCs w:val="22"/>
        </w:rPr>
        <w:t xml:space="preserve"> la prioritatea P4 - </w:t>
      </w:r>
      <w:proofErr w:type="spellStart"/>
      <w:r w:rsidRPr="00C06988">
        <w:rPr>
          <w:rFonts w:ascii="Trebuchet MS" w:hAnsi="Trebuchet MS"/>
          <w:sz w:val="22"/>
          <w:szCs w:val="22"/>
        </w:rPr>
        <w:t>refacerea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conservarea</w:t>
      </w:r>
      <w:proofErr w:type="spellEnd"/>
      <w:r w:rsidRPr="00C06988">
        <w:rPr>
          <w:rFonts w:ascii="Trebuchet MS" w:hAnsi="Trebuchet MS"/>
          <w:sz w:val="22"/>
          <w:szCs w:val="22"/>
        </w:rPr>
        <w:t xml:space="preserve"> și </w:t>
      </w:r>
      <w:proofErr w:type="spellStart"/>
      <w:r w:rsidRPr="00C06988">
        <w:rPr>
          <w:rFonts w:ascii="Trebuchet MS" w:hAnsi="Trebuchet MS"/>
          <w:sz w:val="22"/>
          <w:szCs w:val="22"/>
        </w:rPr>
        <w:t>consolidarea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ecosistemelor</w:t>
      </w:r>
      <w:proofErr w:type="spellEnd"/>
      <w:r w:rsidRPr="00C06988">
        <w:rPr>
          <w:rFonts w:ascii="Trebuchet MS" w:hAnsi="Trebuchet MS"/>
          <w:sz w:val="22"/>
          <w:szCs w:val="22"/>
        </w:rPr>
        <w:t xml:space="preserve"> care sunt legate de </w:t>
      </w:r>
      <w:proofErr w:type="spellStart"/>
      <w:r w:rsidRPr="00C06988">
        <w:rPr>
          <w:rFonts w:ascii="Trebuchet MS" w:hAnsi="Trebuchet MS"/>
          <w:sz w:val="22"/>
          <w:szCs w:val="22"/>
        </w:rPr>
        <w:t>agricultură</w:t>
      </w:r>
      <w:proofErr w:type="spellEnd"/>
      <w:r w:rsidRPr="00C06988">
        <w:rPr>
          <w:rFonts w:ascii="Trebuchet MS" w:hAnsi="Trebuchet MS"/>
          <w:sz w:val="22"/>
          <w:szCs w:val="22"/>
        </w:rPr>
        <w:t xml:space="preserve"> și </w:t>
      </w:r>
      <w:proofErr w:type="spellStart"/>
      <w:r w:rsidRPr="00C06988">
        <w:rPr>
          <w:rFonts w:ascii="Trebuchet MS" w:hAnsi="Trebuchet MS"/>
          <w:sz w:val="22"/>
          <w:szCs w:val="22"/>
        </w:rPr>
        <w:t>silvicultură</w:t>
      </w:r>
      <w:proofErr w:type="spellEnd"/>
      <w:r w:rsidRPr="00C06988">
        <w:rPr>
          <w:rFonts w:ascii="Trebuchet MS" w:hAnsi="Trebuchet MS" w:cs="EUAlbertina"/>
          <w:sz w:val="22"/>
          <w:szCs w:val="22"/>
        </w:rPr>
        <w:t>.</w:t>
      </w:r>
    </w:p>
    <w:p w14:paraId="111AE4ED" w14:textId="77777777" w:rsidR="001D317D" w:rsidRPr="00C06988" w:rsidRDefault="001D317D" w:rsidP="001D317D">
      <w:pPr>
        <w:pStyle w:val="N-Numb1"/>
        <w:numPr>
          <w:ilvl w:val="0"/>
          <w:numId w:val="3"/>
        </w:numPr>
        <w:jc w:val="both"/>
      </w:pPr>
      <w:r w:rsidRPr="00C06988">
        <w:rPr>
          <w:b/>
        </w:rPr>
        <w:t xml:space="preserve">Valoarea adăugată a măsurii: </w:t>
      </w:r>
    </w:p>
    <w:p w14:paraId="4FCD1C5B" w14:textId="77777777" w:rsidR="001D317D" w:rsidRPr="00C06988" w:rsidRDefault="001D317D" w:rsidP="001D317D">
      <w:pPr>
        <w:autoSpaceDE w:val="0"/>
        <w:autoSpaceDN w:val="0"/>
        <w:adjustRightInd w:val="0"/>
        <w:ind w:firstLine="357"/>
        <w:jc w:val="both"/>
        <w:rPr>
          <w:rFonts w:ascii="Trebuchet MS" w:hAnsi="Trebuchet MS"/>
          <w:sz w:val="22"/>
          <w:szCs w:val="22"/>
        </w:rPr>
      </w:pPr>
      <w:proofErr w:type="spellStart"/>
      <w:r w:rsidRPr="00C06988">
        <w:rPr>
          <w:rFonts w:ascii="Trebuchet MS" w:hAnsi="Trebuchet MS"/>
          <w:sz w:val="22"/>
          <w:szCs w:val="22"/>
        </w:rPr>
        <w:t>Existența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ariilor</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protejate</w:t>
      </w:r>
      <w:proofErr w:type="spellEnd"/>
      <w:r w:rsidRPr="00C06988">
        <w:rPr>
          <w:rFonts w:ascii="Trebuchet MS" w:hAnsi="Trebuchet MS"/>
          <w:sz w:val="22"/>
          <w:szCs w:val="22"/>
        </w:rPr>
        <w:t xml:space="preserve"> Natura 2000 </w:t>
      </w:r>
      <w:proofErr w:type="spellStart"/>
      <w:r w:rsidRPr="00C06988">
        <w:rPr>
          <w:rFonts w:ascii="Trebuchet MS" w:hAnsi="Trebuchet MS"/>
          <w:sz w:val="22"/>
          <w:szCs w:val="22"/>
        </w:rPr>
        <w:t>reprezintă</w:t>
      </w:r>
      <w:proofErr w:type="spellEnd"/>
      <w:r w:rsidRPr="00C06988">
        <w:rPr>
          <w:rFonts w:ascii="Trebuchet MS" w:hAnsi="Trebuchet MS"/>
          <w:sz w:val="22"/>
          <w:szCs w:val="22"/>
        </w:rPr>
        <w:t xml:space="preserve"> un </w:t>
      </w:r>
      <w:proofErr w:type="spellStart"/>
      <w:r w:rsidRPr="00C06988">
        <w:rPr>
          <w:rFonts w:ascii="Trebuchet MS" w:hAnsi="Trebuchet MS"/>
          <w:sz w:val="22"/>
          <w:szCs w:val="22"/>
        </w:rPr>
        <w:t>atu</w:t>
      </w:r>
      <w:proofErr w:type="spellEnd"/>
      <w:r w:rsidRPr="00C06988">
        <w:rPr>
          <w:rFonts w:ascii="Trebuchet MS" w:hAnsi="Trebuchet MS"/>
          <w:sz w:val="22"/>
          <w:szCs w:val="22"/>
        </w:rPr>
        <w:t xml:space="preserve"> pentru </w:t>
      </w:r>
      <w:proofErr w:type="spellStart"/>
      <w:r w:rsidRPr="00C06988">
        <w:rPr>
          <w:rFonts w:ascii="Trebuchet MS" w:hAnsi="Trebuchet MS"/>
          <w:sz w:val="22"/>
          <w:szCs w:val="22"/>
        </w:rPr>
        <w:t>întreaga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zonă</w:t>
      </w:r>
      <w:proofErr w:type="spellEnd"/>
      <w:r w:rsidRPr="00C06988">
        <w:rPr>
          <w:rFonts w:ascii="Trebuchet MS" w:hAnsi="Trebuchet MS"/>
          <w:sz w:val="22"/>
          <w:szCs w:val="22"/>
        </w:rPr>
        <w:t xml:space="preserve">. Din </w:t>
      </w:r>
      <w:proofErr w:type="spellStart"/>
      <w:r w:rsidRPr="00C06988">
        <w:rPr>
          <w:rFonts w:ascii="Trebuchet MS" w:hAnsi="Trebuchet MS"/>
          <w:sz w:val="22"/>
          <w:szCs w:val="22"/>
        </w:rPr>
        <w:t>păcate</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importanța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acestor</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situri</w:t>
      </w:r>
      <w:proofErr w:type="spellEnd"/>
      <w:r w:rsidRPr="00C06988">
        <w:rPr>
          <w:rFonts w:ascii="Trebuchet MS" w:hAnsi="Trebuchet MS"/>
          <w:sz w:val="22"/>
          <w:szCs w:val="22"/>
        </w:rPr>
        <w:t xml:space="preserve"> este </w:t>
      </w:r>
      <w:proofErr w:type="spellStart"/>
      <w:r w:rsidRPr="00C06988">
        <w:rPr>
          <w:rFonts w:ascii="Trebuchet MS" w:hAnsi="Trebuchet MS"/>
          <w:sz w:val="22"/>
          <w:szCs w:val="22"/>
        </w:rPr>
        <w:t>foarte</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puțin</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cunoscută</w:t>
      </w:r>
      <w:proofErr w:type="spellEnd"/>
      <w:r w:rsidRPr="00C06988">
        <w:rPr>
          <w:rFonts w:ascii="Trebuchet MS" w:hAnsi="Trebuchet MS"/>
          <w:sz w:val="22"/>
          <w:szCs w:val="22"/>
        </w:rPr>
        <w:t xml:space="preserve">, în principal </w:t>
      </w:r>
      <w:proofErr w:type="spellStart"/>
      <w:r w:rsidRPr="00C06988">
        <w:rPr>
          <w:rFonts w:ascii="Trebuchet MS" w:hAnsi="Trebuchet MS"/>
          <w:sz w:val="22"/>
          <w:szCs w:val="22"/>
        </w:rPr>
        <w:t>datorită</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lipsei</w:t>
      </w:r>
      <w:proofErr w:type="spellEnd"/>
      <w:r w:rsidRPr="00C06988">
        <w:rPr>
          <w:rFonts w:ascii="Trebuchet MS" w:hAnsi="Trebuchet MS"/>
          <w:sz w:val="22"/>
          <w:szCs w:val="22"/>
        </w:rPr>
        <w:t xml:space="preserve"> de informare </w:t>
      </w:r>
      <w:proofErr w:type="spellStart"/>
      <w:r w:rsidRPr="00C06988">
        <w:rPr>
          <w:rFonts w:ascii="Trebuchet MS" w:hAnsi="Trebuchet MS"/>
          <w:sz w:val="22"/>
          <w:szCs w:val="22"/>
        </w:rPr>
        <w:t>asupra</w:t>
      </w:r>
      <w:proofErr w:type="spellEnd"/>
      <w:r w:rsidRPr="00C06988">
        <w:rPr>
          <w:rFonts w:ascii="Trebuchet MS" w:hAnsi="Trebuchet MS"/>
          <w:sz w:val="22"/>
          <w:szCs w:val="22"/>
        </w:rPr>
        <w:t xml:space="preserve"> accesului către </w:t>
      </w:r>
      <w:proofErr w:type="spellStart"/>
      <w:r w:rsidRPr="00C06988">
        <w:rPr>
          <w:rFonts w:ascii="Trebuchet MS" w:hAnsi="Trebuchet MS"/>
          <w:sz w:val="22"/>
          <w:szCs w:val="22"/>
        </w:rPr>
        <w:t>ele</w:t>
      </w:r>
      <w:proofErr w:type="spellEnd"/>
      <w:r w:rsidRPr="00C06988">
        <w:rPr>
          <w:rFonts w:ascii="Trebuchet MS" w:hAnsi="Trebuchet MS"/>
          <w:sz w:val="22"/>
          <w:szCs w:val="22"/>
        </w:rPr>
        <w:t xml:space="preserve"> și </w:t>
      </w:r>
      <w:proofErr w:type="spellStart"/>
      <w:r w:rsidRPr="00C06988">
        <w:rPr>
          <w:rFonts w:ascii="Trebuchet MS" w:hAnsi="Trebuchet MS"/>
          <w:sz w:val="22"/>
          <w:szCs w:val="22"/>
        </w:rPr>
        <w:t>evidențierii</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elementelor</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valoroase</w:t>
      </w:r>
      <w:proofErr w:type="spellEnd"/>
      <w:r w:rsidRPr="00C06988">
        <w:rPr>
          <w:rFonts w:ascii="Trebuchet MS" w:hAnsi="Trebuchet MS"/>
          <w:sz w:val="22"/>
          <w:szCs w:val="22"/>
        </w:rPr>
        <w:t xml:space="preserve"> ce </w:t>
      </w:r>
      <w:proofErr w:type="spellStart"/>
      <w:r w:rsidRPr="00C06988">
        <w:rPr>
          <w:rFonts w:ascii="Trebuchet MS" w:hAnsi="Trebuchet MS"/>
          <w:sz w:val="22"/>
          <w:szCs w:val="22"/>
        </w:rPr>
        <w:t>alcătuiesc</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lastRenderedPageBreak/>
        <w:t>biodiversitatea</w:t>
      </w:r>
      <w:proofErr w:type="spellEnd"/>
      <w:r w:rsidRPr="00C06988">
        <w:rPr>
          <w:rFonts w:ascii="Trebuchet MS" w:hAnsi="Trebuchet MS"/>
          <w:sz w:val="22"/>
          <w:szCs w:val="22"/>
        </w:rPr>
        <w:t xml:space="preserve"> în </w:t>
      </w:r>
      <w:proofErr w:type="spellStart"/>
      <w:r w:rsidRPr="00C06988">
        <w:rPr>
          <w:rFonts w:ascii="Trebuchet MS" w:hAnsi="Trebuchet MS"/>
          <w:sz w:val="22"/>
          <w:szCs w:val="22"/>
        </w:rPr>
        <w:t>ansamblu</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Operațiunile</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eligibile</w:t>
      </w:r>
      <w:proofErr w:type="spellEnd"/>
      <w:r w:rsidRPr="00C06988">
        <w:rPr>
          <w:rFonts w:ascii="Trebuchet MS" w:hAnsi="Trebuchet MS"/>
          <w:sz w:val="22"/>
          <w:szCs w:val="22"/>
        </w:rPr>
        <w:t xml:space="preserve"> în cadrul </w:t>
      </w:r>
      <w:proofErr w:type="spellStart"/>
      <w:r w:rsidRPr="00C06988">
        <w:rPr>
          <w:rFonts w:ascii="Trebuchet MS" w:hAnsi="Trebuchet MS"/>
          <w:sz w:val="22"/>
          <w:szCs w:val="22"/>
        </w:rPr>
        <w:t>acestui</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sprijin</w:t>
      </w:r>
      <w:proofErr w:type="spellEnd"/>
      <w:r w:rsidRPr="00C06988">
        <w:rPr>
          <w:rFonts w:ascii="Trebuchet MS" w:hAnsi="Trebuchet MS"/>
          <w:sz w:val="22"/>
          <w:szCs w:val="22"/>
        </w:rPr>
        <w:t xml:space="preserve">, vor genera activități ce nu </w:t>
      </w:r>
      <w:proofErr w:type="spellStart"/>
      <w:r w:rsidRPr="00C06988">
        <w:rPr>
          <w:rFonts w:ascii="Trebuchet MS" w:hAnsi="Trebuchet MS"/>
          <w:sz w:val="22"/>
          <w:szCs w:val="22"/>
        </w:rPr>
        <w:t>există</w:t>
      </w:r>
      <w:proofErr w:type="spellEnd"/>
      <w:r w:rsidRPr="00C06988">
        <w:rPr>
          <w:rFonts w:ascii="Trebuchet MS" w:hAnsi="Trebuchet MS"/>
          <w:sz w:val="22"/>
          <w:szCs w:val="22"/>
        </w:rPr>
        <w:t xml:space="preserve"> în </w:t>
      </w:r>
      <w:proofErr w:type="spellStart"/>
      <w:r w:rsidRPr="00C06988">
        <w:rPr>
          <w:rFonts w:ascii="Trebuchet MS" w:hAnsi="Trebuchet MS"/>
          <w:sz w:val="22"/>
          <w:szCs w:val="22"/>
        </w:rPr>
        <w:t>niciuna</w:t>
      </w:r>
      <w:proofErr w:type="spellEnd"/>
      <w:r w:rsidRPr="00C06988">
        <w:rPr>
          <w:rFonts w:ascii="Trebuchet MS" w:hAnsi="Trebuchet MS"/>
          <w:sz w:val="22"/>
          <w:szCs w:val="22"/>
        </w:rPr>
        <w:t xml:space="preserve"> din </w:t>
      </w:r>
      <w:proofErr w:type="spellStart"/>
      <w:r w:rsidRPr="00C06988">
        <w:rPr>
          <w:rFonts w:ascii="Trebuchet MS" w:hAnsi="Trebuchet MS"/>
          <w:sz w:val="22"/>
          <w:szCs w:val="22"/>
        </w:rPr>
        <w:t>arii</w:t>
      </w:r>
      <w:proofErr w:type="spellEnd"/>
      <w:r w:rsidRPr="00C06988">
        <w:rPr>
          <w:rFonts w:ascii="Trebuchet MS" w:hAnsi="Trebuchet MS"/>
          <w:sz w:val="22"/>
          <w:szCs w:val="22"/>
        </w:rPr>
        <w:t xml:space="preserve"> și pot fi </w:t>
      </w:r>
      <w:proofErr w:type="spellStart"/>
      <w:r w:rsidRPr="00C06988">
        <w:rPr>
          <w:rFonts w:ascii="Trebuchet MS" w:hAnsi="Trebuchet MS"/>
          <w:sz w:val="22"/>
          <w:szCs w:val="22"/>
        </w:rPr>
        <w:t>privite</w:t>
      </w:r>
      <w:proofErr w:type="spellEnd"/>
      <w:r w:rsidRPr="00C06988">
        <w:rPr>
          <w:rFonts w:ascii="Trebuchet MS" w:hAnsi="Trebuchet MS"/>
          <w:sz w:val="22"/>
          <w:szCs w:val="22"/>
        </w:rPr>
        <w:t xml:space="preserve"> ca un prim pas în </w:t>
      </w:r>
      <w:proofErr w:type="spellStart"/>
      <w:r w:rsidRPr="00C06988">
        <w:rPr>
          <w:rFonts w:ascii="Trebuchet MS" w:hAnsi="Trebuchet MS"/>
          <w:sz w:val="22"/>
          <w:szCs w:val="22"/>
        </w:rPr>
        <w:t>abordarea</w:t>
      </w:r>
      <w:proofErr w:type="spellEnd"/>
      <w:r w:rsidRPr="00C06988">
        <w:rPr>
          <w:rFonts w:ascii="Trebuchet MS" w:hAnsi="Trebuchet MS"/>
          <w:sz w:val="22"/>
          <w:szCs w:val="22"/>
        </w:rPr>
        <w:t xml:space="preserve"> unei </w:t>
      </w:r>
      <w:proofErr w:type="spellStart"/>
      <w:r w:rsidRPr="00C06988">
        <w:rPr>
          <w:rFonts w:ascii="Trebuchet MS" w:hAnsi="Trebuchet MS"/>
          <w:sz w:val="22"/>
          <w:szCs w:val="22"/>
        </w:rPr>
        <w:t>inițiative</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inovative</w:t>
      </w:r>
      <w:proofErr w:type="spellEnd"/>
      <w:r w:rsidRPr="00C06988">
        <w:rPr>
          <w:rFonts w:ascii="Trebuchet MS" w:hAnsi="Trebuchet MS"/>
          <w:sz w:val="22"/>
          <w:szCs w:val="22"/>
        </w:rPr>
        <w:t xml:space="preserve"> de </w:t>
      </w:r>
      <w:proofErr w:type="spellStart"/>
      <w:r w:rsidRPr="00C06988">
        <w:rPr>
          <w:rFonts w:ascii="Trebuchet MS" w:hAnsi="Trebuchet MS"/>
          <w:sz w:val="22"/>
          <w:szCs w:val="22"/>
        </w:rPr>
        <w:t>conștientizare</w:t>
      </w:r>
      <w:proofErr w:type="spellEnd"/>
      <w:r w:rsidRPr="00C06988">
        <w:rPr>
          <w:rFonts w:ascii="Trebuchet MS" w:hAnsi="Trebuchet MS"/>
          <w:sz w:val="22"/>
          <w:szCs w:val="22"/>
        </w:rPr>
        <w:t xml:space="preserve"> a </w:t>
      </w:r>
      <w:proofErr w:type="spellStart"/>
      <w:r w:rsidRPr="00C06988">
        <w:rPr>
          <w:rFonts w:ascii="Trebuchet MS" w:hAnsi="Trebuchet MS"/>
          <w:sz w:val="22"/>
          <w:szCs w:val="22"/>
        </w:rPr>
        <w:t>valorii</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patrimoniului</w:t>
      </w:r>
      <w:proofErr w:type="spellEnd"/>
      <w:r w:rsidRPr="00C06988">
        <w:rPr>
          <w:rFonts w:ascii="Trebuchet MS" w:hAnsi="Trebuchet MS"/>
          <w:sz w:val="22"/>
          <w:szCs w:val="22"/>
        </w:rPr>
        <w:t xml:space="preserve"> de </w:t>
      </w:r>
      <w:proofErr w:type="spellStart"/>
      <w:r w:rsidRPr="00C06988">
        <w:rPr>
          <w:rFonts w:ascii="Trebuchet MS" w:hAnsi="Trebuchet MS"/>
          <w:sz w:val="22"/>
          <w:szCs w:val="22"/>
        </w:rPr>
        <w:t>mediu</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Măsura</w:t>
      </w:r>
      <w:proofErr w:type="spellEnd"/>
      <w:r w:rsidRPr="00C06988">
        <w:rPr>
          <w:rFonts w:ascii="Trebuchet MS" w:hAnsi="Trebuchet MS"/>
          <w:sz w:val="22"/>
          <w:szCs w:val="22"/>
        </w:rPr>
        <w:t xml:space="preserve"> va genera </w:t>
      </w:r>
      <w:proofErr w:type="spellStart"/>
      <w:r w:rsidRPr="00C06988">
        <w:rPr>
          <w:rFonts w:ascii="Trebuchet MS" w:hAnsi="Trebuchet MS"/>
          <w:sz w:val="22"/>
          <w:szCs w:val="22"/>
        </w:rPr>
        <w:t>vizibilitate</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ariei</w:t>
      </w:r>
      <w:proofErr w:type="spellEnd"/>
      <w:r w:rsidRPr="00C06988">
        <w:rPr>
          <w:rFonts w:ascii="Trebuchet MS" w:hAnsi="Trebuchet MS"/>
          <w:sz w:val="22"/>
          <w:szCs w:val="22"/>
        </w:rPr>
        <w:t xml:space="preserve">, oferind </w:t>
      </w:r>
      <w:proofErr w:type="spellStart"/>
      <w:r w:rsidRPr="00C06988">
        <w:rPr>
          <w:rFonts w:ascii="Trebuchet MS" w:hAnsi="Trebuchet MS"/>
          <w:sz w:val="22"/>
          <w:szCs w:val="22"/>
        </w:rPr>
        <w:t>totodată</w:t>
      </w:r>
      <w:proofErr w:type="spellEnd"/>
      <w:r w:rsidRPr="00C06988">
        <w:rPr>
          <w:rFonts w:ascii="Trebuchet MS" w:hAnsi="Trebuchet MS"/>
          <w:sz w:val="22"/>
          <w:szCs w:val="22"/>
        </w:rPr>
        <w:t xml:space="preserve"> un grad </w:t>
      </w:r>
      <w:proofErr w:type="spellStart"/>
      <w:r w:rsidRPr="00C06988">
        <w:rPr>
          <w:rFonts w:ascii="Trebuchet MS" w:hAnsi="Trebuchet MS"/>
          <w:sz w:val="22"/>
          <w:szCs w:val="22"/>
        </w:rPr>
        <w:t>mărit</w:t>
      </w:r>
      <w:proofErr w:type="spellEnd"/>
      <w:r w:rsidRPr="00C06988">
        <w:rPr>
          <w:rFonts w:ascii="Trebuchet MS" w:hAnsi="Trebuchet MS"/>
          <w:sz w:val="22"/>
          <w:szCs w:val="22"/>
        </w:rPr>
        <w:t xml:space="preserve"> de atractivitate și </w:t>
      </w:r>
      <w:proofErr w:type="spellStart"/>
      <w:r w:rsidRPr="00C06988">
        <w:rPr>
          <w:rFonts w:ascii="Trebuchet MS" w:hAnsi="Trebuchet MS"/>
          <w:sz w:val="22"/>
          <w:szCs w:val="22"/>
        </w:rPr>
        <w:t>accesibilitate</w:t>
      </w:r>
      <w:proofErr w:type="spellEnd"/>
      <w:r w:rsidRPr="00C06988">
        <w:rPr>
          <w:rFonts w:ascii="Trebuchet MS" w:hAnsi="Trebuchet MS"/>
          <w:sz w:val="22"/>
          <w:szCs w:val="22"/>
        </w:rPr>
        <w:t xml:space="preserve">, dar și </w:t>
      </w:r>
      <w:proofErr w:type="spellStart"/>
      <w:r w:rsidRPr="00C06988">
        <w:rPr>
          <w:rFonts w:ascii="Trebuchet MS" w:hAnsi="Trebuchet MS"/>
          <w:sz w:val="22"/>
          <w:szCs w:val="22"/>
        </w:rPr>
        <w:t>premisa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identificării</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unor</w:t>
      </w:r>
      <w:proofErr w:type="spellEnd"/>
      <w:r w:rsidRPr="00C06988">
        <w:rPr>
          <w:rFonts w:ascii="Trebuchet MS" w:hAnsi="Trebuchet MS"/>
          <w:sz w:val="22"/>
          <w:szCs w:val="22"/>
        </w:rPr>
        <w:t xml:space="preserve"> alte </w:t>
      </w:r>
      <w:proofErr w:type="spellStart"/>
      <w:r w:rsidRPr="00C06988">
        <w:rPr>
          <w:rFonts w:ascii="Trebuchet MS" w:hAnsi="Trebuchet MS"/>
          <w:sz w:val="22"/>
          <w:szCs w:val="22"/>
        </w:rPr>
        <w:t>surse</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naționale</w:t>
      </w:r>
      <w:proofErr w:type="spellEnd"/>
      <w:r w:rsidRPr="00C06988">
        <w:rPr>
          <w:rFonts w:ascii="Trebuchet MS" w:hAnsi="Trebuchet MS"/>
          <w:sz w:val="22"/>
          <w:szCs w:val="22"/>
        </w:rPr>
        <w:t xml:space="preserve"> de finanțare care să </w:t>
      </w:r>
      <w:proofErr w:type="spellStart"/>
      <w:r w:rsidRPr="00C06988">
        <w:rPr>
          <w:rFonts w:ascii="Trebuchet MS" w:hAnsi="Trebuchet MS"/>
          <w:sz w:val="22"/>
          <w:szCs w:val="22"/>
        </w:rPr>
        <w:t>ajute</w:t>
      </w:r>
      <w:proofErr w:type="spellEnd"/>
      <w:r w:rsidRPr="00C06988">
        <w:rPr>
          <w:rFonts w:ascii="Trebuchet MS" w:hAnsi="Trebuchet MS"/>
          <w:sz w:val="22"/>
          <w:szCs w:val="22"/>
        </w:rPr>
        <w:t xml:space="preserve"> în </w:t>
      </w:r>
      <w:proofErr w:type="spellStart"/>
      <w:r w:rsidRPr="00C06988">
        <w:rPr>
          <w:rFonts w:ascii="Trebuchet MS" w:hAnsi="Trebuchet MS"/>
          <w:sz w:val="22"/>
          <w:szCs w:val="22"/>
        </w:rPr>
        <w:t>viitor</w:t>
      </w:r>
      <w:proofErr w:type="spellEnd"/>
      <w:r w:rsidRPr="00C06988">
        <w:rPr>
          <w:rFonts w:ascii="Trebuchet MS" w:hAnsi="Trebuchet MS"/>
          <w:sz w:val="22"/>
          <w:szCs w:val="22"/>
        </w:rPr>
        <w:t xml:space="preserve"> la creșterea </w:t>
      </w:r>
      <w:proofErr w:type="spellStart"/>
      <w:r w:rsidRPr="00C06988">
        <w:rPr>
          <w:rFonts w:ascii="Trebuchet MS" w:hAnsi="Trebuchet MS"/>
          <w:sz w:val="22"/>
          <w:szCs w:val="22"/>
        </w:rPr>
        <w:t>valorii</w:t>
      </w:r>
      <w:proofErr w:type="spellEnd"/>
      <w:r w:rsidRPr="00C06988">
        <w:rPr>
          <w:rFonts w:ascii="Trebuchet MS" w:hAnsi="Trebuchet MS"/>
          <w:sz w:val="22"/>
          <w:szCs w:val="22"/>
        </w:rPr>
        <w:t xml:space="preserve"> de </w:t>
      </w:r>
      <w:proofErr w:type="spellStart"/>
      <w:r w:rsidRPr="00C06988">
        <w:rPr>
          <w:rFonts w:ascii="Trebuchet MS" w:hAnsi="Trebuchet MS"/>
          <w:sz w:val="22"/>
          <w:szCs w:val="22"/>
        </w:rPr>
        <w:t>utilitate</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publică</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Măsura</w:t>
      </w:r>
      <w:proofErr w:type="spellEnd"/>
      <w:r w:rsidRPr="00C06988">
        <w:rPr>
          <w:rFonts w:ascii="Trebuchet MS" w:hAnsi="Trebuchet MS"/>
          <w:sz w:val="22"/>
          <w:szCs w:val="22"/>
        </w:rPr>
        <w:t xml:space="preserve"> propusă aduce valoare adăugată </w:t>
      </w:r>
      <w:proofErr w:type="spellStart"/>
      <w:r w:rsidRPr="00C06988">
        <w:rPr>
          <w:rFonts w:ascii="Trebuchet MS" w:hAnsi="Trebuchet MS"/>
          <w:sz w:val="22"/>
          <w:szCs w:val="22"/>
        </w:rPr>
        <w:t>pachetului</w:t>
      </w:r>
      <w:proofErr w:type="spellEnd"/>
      <w:r w:rsidRPr="00C06988">
        <w:rPr>
          <w:rFonts w:ascii="Trebuchet MS" w:hAnsi="Trebuchet MS"/>
          <w:sz w:val="22"/>
          <w:szCs w:val="22"/>
        </w:rPr>
        <w:t xml:space="preserve"> de măsuri GALMMV prin </w:t>
      </w:r>
      <w:proofErr w:type="spellStart"/>
      <w:r w:rsidRPr="00C06988">
        <w:rPr>
          <w:rFonts w:ascii="Trebuchet MS" w:hAnsi="Trebuchet MS"/>
          <w:sz w:val="22"/>
          <w:szCs w:val="22"/>
        </w:rPr>
        <w:t>viziunea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integrării</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ariilor</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protejate</w:t>
      </w:r>
      <w:proofErr w:type="spellEnd"/>
      <w:r w:rsidRPr="00C06988">
        <w:rPr>
          <w:rFonts w:ascii="Trebuchet MS" w:hAnsi="Trebuchet MS"/>
          <w:sz w:val="22"/>
          <w:szCs w:val="22"/>
        </w:rPr>
        <w:t xml:space="preserve"> Natura2000 în </w:t>
      </w:r>
      <w:proofErr w:type="spellStart"/>
      <w:r w:rsidRPr="00C06988">
        <w:rPr>
          <w:rFonts w:ascii="Trebuchet MS" w:hAnsi="Trebuchet MS"/>
          <w:sz w:val="22"/>
          <w:szCs w:val="22"/>
        </w:rPr>
        <w:t>sistemul</w:t>
      </w:r>
      <w:proofErr w:type="spellEnd"/>
      <w:r w:rsidRPr="00C06988">
        <w:rPr>
          <w:rFonts w:ascii="Trebuchet MS" w:hAnsi="Trebuchet MS"/>
          <w:sz w:val="22"/>
          <w:szCs w:val="22"/>
        </w:rPr>
        <w:t xml:space="preserve"> economico-social şi de </w:t>
      </w:r>
      <w:proofErr w:type="spellStart"/>
      <w:r w:rsidRPr="00C06988">
        <w:rPr>
          <w:rFonts w:ascii="Trebuchet MS" w:hAnsi="Trebuchet MS"/>
          <w:sz w:val="22"/>
          <w:szCs w:val="22"/>
        </w:rPr>
        <w:t>mediu</w:t>
      </w:r>
      <w:proofErr w:type="spellEnd"/>
      <w:r w:rsidRPr="00C06988">
        <w:rPr>
          <w:rFonts w:ascii="Trebuchet MS" w:hAnsi="Trebuchet MS"/>
          <w:sz w:val="22"/>
          <w:szCs w:val="22"/>
        </w:rPr>
        <w:t>.</w:t>
      </w:r>
    </w:p>
    <w:p w14:paraId="0AC5BB1C" w14:textId="77777777" w:rsidR="001D317D" w:rsidRPr="00C06988" w:rsidRDefault="001D317D" w:rsidP="001D317D">
      <w:pPr>
        <w:pStyle w:val="N-Numb1"/>
        <w:numPr>
          <w:ilvl w:val="0"/>
          <w:numId w:val="3"/>
        </w:numPr>
        <w:ind w:left="360"/>
        <w:jc w:val="both"/>
        <w:rPr>
          <w:rFonts w:cs="Trebuchet MS"/>
          <w:noProof/>
        </w:rPr>
      </w:pPr>
      <w:r w:rsidRPr="00C06988">
        <w:rPr>
          <w:rFonts w:cs="Trebuchet MS"/>
          <w:b/>
          <w:bCs/>
          <w:noProof/>
        </w:rPr>
        <w:t xml:space="preserve">Trimiteri la alte acte legislative: </w:t>
      </w:r>
    </w:p>
    <w:p w14:paraId="5EA7D1CC" w14:textId="77777777" w:rsidR="001D317D" w:rsidRPr="00C06988" w:rsidRDefault="001D317D" w:rsidP="001D317D">
      <w:pPr>
        <w:widowControl w:val="0"/>
        <w:overflowPunct w:val="0"/>
        <w:autoSpaceDE w:val="0"/>
        <w:autoSpaceDN w:val="0"/>
        <w:adjustRightInd w:val="0"/>
        <w:ind w:firstLine="360"/>
        <w:jc w:val="both"/>
        <w:rPr>
          <w:rFonts w:ascii="Trebuchet MS" w:hAnsi="Trebuchet MS" w:cs="Trebuchet MS"/>
          <w:bCs/>
          <w:noProof/>
          <w:sz w:val="22"/>
          <w:szCs w:val="22"/>
          <w:lang w:val="ro-RO"/>
        </w:rPr>
      </w:pPr>
      <w:r w:rsidRPr="00C06988">
        <w:rPr>
          <w:rFonts w:ascii="Trebuchet MS" w:hAnsi="Trebuchet MS" w:cs="Trebuchet MS"/>
          <w:b/>
          <w:bCs/>
          <w:noProof/>
          <w:sz w:val="22"/>
          <w:szCs w:val="22"/>
          <w:lang w:val="ro-RO"/>
        </w:rPr>
        <w:t xml:space="preserve">Legislație europeană: </w:t>
      </w:r>
      <w:r w:rsidRPr="00C06988">
        <w:rPr>
          <w:rFonts w:ascii="Trebuchet MS" w:hAnsi="Trebuchet MS"/>
          <w:sz w:val="22"/>
          <w:szCs w:val="22"/>
        </w:rPr>
        <w:t xml:space="preserve">Reg. (UE) nr. 1303/2013; Reg. (UE) nr. 1305/2013; Reg. (UE) nr. 807/2014; </w:t>
      </w:r>
      <w:r w:rsidRPr="00C06988">
        <w:rPr>
          <w:rFonts w:ascii="Trebuchet MS" w:hAnsi="Trebuchet MS" w:cs="Trebuchet MS"/>
          <w:bCs/>
          <w:noProof/>
          <w:sz w:val="22"/>
          <w:szCs w:val="22"/>
          <w:lang w:val="ro-RO"/>
        </w:rPr>
        <w:t>Directiva Habitate 92/ 43/ CEE; Directiva Păsări 2009/ 147/ CE</w:t>
      </w:r>
    </w:p>
    <w:p w14:paraId="67287AE4" w14:textId="77777777" w:rsidR="001D317D" w:rsidRPr="00C06988" w:rsidRDefault="001D317D" w:rsidP="001D317D">
      <w:pPr>
        <w:widowControl w:val="0"/>
        <w:overflowPunct w:val="0"/>
        <w:autoSpaceDE w:val="0"/>
        <w:autoSpaceDN w:val="0"/>
        <w:adjustRightInd w:val="0"/>
        <w:rPr>
          <w:rFonts w:ascii="Trebuchet MS" w:hAnsi="Trebuchet MS" w:cs="Verdana"/>
          <w:b/>
          <w:bCs/>
        </w:rPr>
      </w:pPr>
      <w:r w:rsidRPr="00C06988">
        <w:rPr>
          <w:rFonts w:ascii="Trebuchet MS" w:hAnsi="Trebuchet MS" w:cs="Trebuchet MS"/>
          <w:b/>
          <w:bCs/>
          <w:noProof/>
          <w:sz w:val="22"/>
          <w:szCs w:val="22"/>
          <w:lang w:val="ro-RO"/>
        </w:rPr>
        <w:t xml:space="preserve">Legislație națională: </w:t>
      </w:r>
      <w:r w:rsidRPr="00C06988">
        <w:rPr>
          <w:rFonts w:ascii="Trebuchet MS" w:hAnsi="Trebuchet MS" w:cs="Trebuchet MS"/>
          <w:bCs/>
          <w:noProof/>
          <w:sz w:val="22"/>
          <w:szCs w:val="22"/>
          <w:lang w:val="ro-RO"/>
        </w:rPr>
        <w:t>Ordinul Ministrului Mediului şi Pădurilor nr. 2387/2011 pentru modificarea Ordinului ministrului mediului şi dezvoltării durabile nr. 1964/2007 privind instituirea regimului de arie naturală protejată a siturilor de importanţă comunitară, ca parte integrantă a reţelei ecologice europene Natura 2000 în România</w:t>
      </w:r>
      <w:r w:rsidRPr="00C06988">
        <w:rPr>
          <w:rFonts w:ascii="Trebuchet MS" w:hAnsi="Trebuchet MS" w:cs="Trebuchet MS"/>
          <w:bCs/>
          <w:noProof/>
          <w:sz w:val="22"/>
          <w:szCs w:val="22"/>
        </w:rPr>
        <w:t>;</w:t>
      </w:r>
      <w:r w:rsidRPr="00C06988">
        <w:rPr>
          <w:rFonts w:ascii="Trebuchet MS" w:hAnsi="Trebuchet MS" w:cs="Trebuchet MS"/>
          <w:bCs/>
          <w:noProof/>
          <w:sz w:val="22"/>
          <w:szCs w:val="22"/>
          <w:lang w:val="ro-RO"/>
        </w:rPr>
        <w:t xml:space="preserve"> H.G. nr. 971 din 2011 pentru modificarea și completarea H.G. nr. 1284/2007 privind declararea ariilor de protecție specială avifaunistică ca parte integrantă a rețelei ecologice europene Natura 2000 în România; </w:t>
      </w:r>
      <w:r w:rsidRPr="00C06988">
        <w:rPr>
          <w:rFonts w:ascii="Trebuchet MS" w:hAnsi="Trebuchet MS" w:cs="Verdana"/>
          <w:b/>
          <w:bCs/>
        </w:rPr>
        <w:t xml:space="preserve">ORDIN nr. 46 din 12 </w:t>
      </w:r>
      <w:proofErr w:type="spellStart"/>
      <w:r w:rsidRPr="00C06988">
        <w:rPr>
          <w:rFonts w:ascii="Trebuchet MS" w:hAnsi="Trebuchet MS" w:cs="Verdana"/>
          <w:b/>
          <w:bCs/>
        </w:rPr>
        <w:t>ianuarie</w:t>
      </w:r>
      <w:proofErr w:type="spellEnd"/>
      <w:r w:rsidRPr="00C06988">
        <w:rPr>
          <w:rFonts w:ascii="Trebuchet MS" w:hAnsi="Trebuchet MS" w:cs="Verdana"/>
          <w:b/>
          <w:bCs/>
        </w:rPr>
        <w:t xml:space="preserve"> 2016 privind </w:t>
      </w:r>
      <w:proofErr w:type="spellStart"/>
      <w:r w:rsidRPr="00C06988">
        <w:rPr>
          <w:rFonts w:ascii="Trebuchet MS" w:hAnsi="Trebuchet MS" w:cs="Verdana"/>
          <w:b/>
          <w:bCs/>
        </w:rPr>
        <w:t>instituirea</w:t>
      </w:r>
      <w:proofErr w:type="spellEnd"/>
      <w:r w:rsidRPr="00C06988">
        <w:rPr>
          <w:rFonts w:ascii="Trebuchet MS" w:hAnsi="Trebuchet MS" w:cs="Verdana"/>
          <w:b/>
          <w:bCs/>
        </w:rPr>
        <w:t xml:space="preserve"> </w:t>
      </w:r>
      <w:proofErr w:type="spellStart"/>
      <w:r w:rsidRPr="00C06988">
        <w:rPr>
          <w:rFonts w:ascii="Trebuchet MS" w:hAnsi="Trebuchet MS" w:cs="Verdana"/>
          <w:b/>
          <w:bCs/>
        </w:rPr>
        <w:t>regimului</w:t>
      </w:r>
      <w:proofErr w:type="spellEnd"/>
      <w:r w:rsidRPr="00C06988">
        <w:rPr>
          <w:rFonts w:ascii="Trebuchet MS" w:hAnsi="Trebuchet MS" w:cs="Verdana"/>
          <w:b/>
          <w:bCs/>
        </w:rPr>
        <w:t xml:space="preserve"> de </w:t>
      </w:r>
      <w:proofErr w:type="spellStart"/>
      <w:r w:rsidRPr="00C06988">
        <w:rPr>
          <w:rFonts w:ascii="Trebuchet MS" w:hAnsi="Trebuchet MS" w:cs="Verdana"/>
          <w:b/>
          <w:bCs/>
        </w:rPr>
        <w:t>arie</w:t>
      </w:r>
      <w:proofErr w:type="spellEnd"/>
      <w:r w:rsidRPr="00C06988">
        <w:rPr>
          <w:rFonts w:ascii="Trebuchet MS" w:hAnsi="Trebuchet MS" w:cs="Verdana"/>
          <w:b/>
          <w:bCs/>
        </w:rPr>
        <w:t xml:space="preserve"> </w:t>
      </w:r>
      <w:proofErr w:type="spellStart"/>
      <w:r w:rsidRPr="00C06988">
        <w:rPr>
          <w:rFonts w:ascii="Trebuchet MS" w:hAnsi="Trebuchet MS" w:cs="Verdana"/>
          <w:b/>
          <w:bCs/>
        </w:rPr>
        <w:t>naturală</w:t>
      </w:r>
      <w:proofErr w:type="spellEnd"/>
      <w:r w:rsidRPr="00C06988">
        <w:rPr>
          <w:rFonts w:ascii="Trebuchet MS" w:hAnsi="Trebuchet MS" w:cs="Verdana"/>
          <w:b/>
          <w:bCs/>
        </w:rPr>
        <w:t xml:space="preserve"> </w:t>
      </w:r>
      <w:proofErr w:type="spellStart"/>
      <w:r w:rsidRPr="00C06988">
        <w:rPr>
          <w:rFonts w:ascii="Trebuchet MS" w:hAnsi="Trebuchet MS" w:cs="Verdana"/>
          <w:b/>
          <w:bCs/>
        </w:rPr>
        <w:t>protejată</w:t>
      </w:r>
      <w:proofErr w:type="spellEnd"/>
      <w:r w:rsidRPr="00C06988">
        <w:rPr>
          <w:rFonts w:ascii="Trebuchet MS" w:hAnsi="Trebuchet MS" w:cs="Verdana"/>
          <w:b/>
          <w:bCs/>
        </w:rPr>
        <w:t xml:space="preserve"> şi </w:t>
      </w:r>
      <w:proofErr w:type="spellStart"/>
      <w:r w:rsidRPr="00C06988">
        <w:rPr>
          <w:rFonts w:ascii="Trebuchet MS" w:hAnsi="Trebuchet MS" w:cs="Verdana"/>
          <w:b/>
          <w:bCs/>
        </w:rPr>
        <w:t>declararea</w:t>
      </w:r>
      <w:proofErr w:type="spellEnd"/>
      <w:r w:rsidRPr="00C06988">
        <w:rPr>
          <w:rFonts w:ascii="Trebuchet MS" w:hAnsi="Trebuchet MS" w:cs="Verdana"/>
          <w:b/>
          <w:bCs/>
        </w:rPr>
        <w:t xml:space="preserve"> </w:t>
      </w:r>
      <w:proofErr w:type="spellStart"/>
      <w:r w:rsidRPr="00C06988">
        <w:rPr>
          <w:rFonts w:ascii="Trebuchet MS" w:hAnsi="Trebuchet MS" w:cs="Verdana"/>
          <w:b/>
          <w:bCs/>
        </w:rPr>
        <w:t>siturilor</w:t>
      </w:r>
      <w:proofErr w:type="spellEnd"/>
      <w:r w:rsidRPr="00C06988">
        <w:rPr>
          <w:rFonts w:ascii="Trebuchet MS" w:hAnsi="Trebuchet MS" w:cs="Verdana"/>
          <w:b/>
          <w:bCs/>
        </w:rPr>
        <w:t xml:space="preserve"> de </w:t>
      </w:r>
      <w:proofErr w:type="spellStart"/>
      <w:r w:rsidRPr="00C06988">
        <w:rPr>
          <w:rFonts w:ascii="Trebuchet MS" w:hAnsi="Trebuchet MS" w:cs="Verdana"/>
          <w:b/>
          <w:bCs/>
        </w:rPr>
        <w:t>importanţă</w:t>
      </w:r>
      <w:proofErr w:type="spellEnd"/>
      <w:r w:rsidRPr="00C06988">
        <w:rPr>
          <w:rFonts w:ascii="Trebuchet MS" w:hAnsi="Trebuchet MS" w:cs="Verdana"/>
          <w:b/>
          <w:bCs/>
        </w:rPr>
        <w:t xml:space="preserve"> </w:t>
      </w:r>
      <w:proofErr w:type="spellStart"/>
      <w:r w:rsidRPr="00C06988">
        <w:rPr>
          <w:rFonts w:ascii="Trebuchet MS" w:hAnsi="Trebuchet MS" w:cs="Verdana"/>
          <w:b/>
          <w:bCs/>
        </w:rPr>
        <w:t>comunitară</w:t>
      </w:r>
      <w:proofErr w:type="spellEnd"/>
      <w:r w:rsidRPr="00C06988">
        <w:rPr>
          <w:rFonts w:ascii="Trebuchet MS" w:hAnsi="Trebuchet MS" w:cs="Verdana"/>
          <w:b/>
          <w:bCs/>
        </w:rPr>
        <w:t xml:space="preserve"> ca parte </w:t>
      </w:r>
      <w:proofErr w:type="spellStart"/>
      <w:r w:rsidRPr="00C06988">
        <w:rPr>
          <w:rFonts w:ascii="Trebuchet MS" w:hAnsi="Trebuchet MS" w:cs="Verdana"/>
          <w:b/>
          <w:bCs/>
        </w:rPr>
        <w:t>integrantă</w:t>
      </w:r>
      <w:proofErr w:type="spellEnd"/>
      <w:r w:rsidRPr="00C06988">
        <w:rPr>
          <w:rFonts w:ascii="Trebuchet MS" w:hAnsi="Trebuchet MS" w:cs="Verdana"/>
          <w:b/>
          <w:bCs/>
        </w:rPr>
        <w:t xml:space="preserve"> a </w:t>
      </w:r>
      <w:proofErr w:type="spellStart"/>
      <w:r w:rsidRPr="00C06988">
        <w:rPr>
          <w:rFonts w:ascii="Trebuchet MS" w:hAnsi="Trebuchet MS" w:cs="Verdana"/>
          <w:b/>
          <w:bCs/>
        </w:rPr>
        <w:t>reţelei</w:t>
      </w:r>
      <w:proofErr w:type="spellEnd"/>
      <w:r w:rsidRPr="00C06988">
        <w:rPr>
          <w:rFonts w:ascii="Trebuchet MS" w:hAnsi="Trebuchet MS" w:cs="Verdana"/>
          <w:b/>
          <w:bCs/>
        </w:rPr>
        <w:t xml:space="preserve"> </w:t>
      </w:r>
      <w:proofErr w:type="spellStart"/>
      <w:r w:rsidRPr="00C06988">
        <w:rPr>
          <w:rFonts w:ascii="Trebuchet MS" w:hAnsi="Trebuchet MS" w:cs="Verdana"/>
          <w:b/>
          <w:bCs/>
        </w:rPr>
        <w:t>ecologice</w:t>
      </w:r>
      <w:proofErr w:type="spellEnd"/>
      <w:r w:rsidRPr="00C06988">
        <w:rPr>
          <w:rFonts w:ascii="Trebuchet MS" w:hAnsi="Trebuchet MS" w:cs="Verdana"/>
          <w:b/>
          <w:bCs/>
        </w:rPr>
        <w:t xml:space="preserve"> </w:t>
      </w:r>
      <w:proofErr w:type="spellStart"/>
      <w:r w:rsidRPr="00C06988">
        <w:rPr>
          <w:rFonts w:ascii="Trebuchet MS" w:hAnsi="Trebuchet MS" w:cs="Verdana"/>
          <w:b/>
          <w:bCs/>
        </w:rPr>
        <w:t>europene</w:t>
      </w:r>
      <w:proofErr w:type="spellEnd"/>
      <w:r w:rsidRPr="00C06988">
        <w:rPr>
          <w:rFonts w:ascii="Trebuchet MS" w:hAnsi="Trebuchet MS" w:cs="Verdana"/>
          <w:b/>
          <w:bCs/>
        </w:rPr>
        <w:t xml:space="preserve"> Natura 2000 în România</w:t>
      </w:r>
    </w:p>
    <w:p w14:paraId="16FF595E" w14:textId="77777777" w:rsidR="001D317D" w:rsidRPr="00C06988" w:rsidRDefault="001D317D" w:rsidP="001D317D">
      <w:pPr>
        <w:widowControl w:val="0"/>
        <w:overflowPunct w:val="0"/>
        <w:autoSpaceDE w:val="0"/>
        <w:autoSpaceDN w:val="0"/>
        <w:adjustRightInd w:val="0"/>
        <w:ind w:firstLine="360"/>
        <w:jc w:val="both"/>
        <w:rPr>
          <w:rFonts w:ascii="Trebuchet MS" w:hAnsi="Trebuchet MS" w:cs="Trebuchet MS"/>
          <w:bCs/>
          <w:noProof/>
          <w:sz w:val="22"/>
          <w:szCs w:val="22"/>
          <w:lang w:val="ro-RO"/>
        </w:rPr>
      </w:pPr>
    </w:p>
    <w:p w14:paraId="5D142B23" w14:textId="77777777" w:rsidR="001D317D" w:rsidRPr="00C06988" w:rsidRDefault="001D317D" w:rsidP="001D317D">
      <w:pPr>
        <w:pStyle w:val="N-Numb1"/>
        <w:numPr>
          <w:ilvl w:val="0"/>
          <w:numId w:val="3"/>
        </w:numPr>
        <w:ind w:left="360"/>
        <w:jc w:val="both"/>
        <w:rPr>
          <w:rFonts w:cs="Trebuchet MS"/>
          <w:b/>
          <w:bCs/>
          <w:noProof/>
        </w:rPr>
      </w:pPr>
      <w:r w:rsidRPr="00C06988">
        <w:rPr>
          <w:rFonts w:cs="Trebuchet MS"/>
          <w:b/>
          <w:bCs/>
          <w:noProof/>
        </w:rPr>
        <w:t xml:space="preserve">Beneficiari direcți/indirecți (grup țintă) </w:t>
      </w:r>
    </w:p>
    <w:p w14:paraId="69C7BC32" w14:textId="26E38BE9" w:rsidR="001D317D" w:rsidRPr="00C06988" w:rsidRDefault="001D317D" w:rsidP="001D317D">
      <w:pPr>
        <w:ind w:firstLine="360"/>
        <w:jc w:val="both"/>
        <w:rPr>
          <w:rFonts w:ascii="Trebuchet MS" w:hAnsi="Trebuchet MS"/>
          <w:sz w:val="22"/>
          <w:szCs w:val="22"/>
          <w:lang w:val="ro-RO"/>
        </w:rPr>
      </w:pPr>
      <w:r w:rsidRPr="00C06988">
        <w:rPr>
          <w:rFonts w:ascii="Trebuchet MS" w:hAnsi="Trebuchet MS"/>
          <w:b/>
          <w:bCs/>
          <w:sz w:val="22"/>
          <w:szCs w:val="22"/>
        </w:rPr>
        <w:t xml:space="preserve">Beneficiari </w:t>
      </w:r>
      <w:proofErr w:type="spellStart"/>
      <w:r w:rsidRPr="00C06988">
        <w:rPr>
          <w:rFonts w:ascii="Trebuchet MS" w:hAnsi="Trebuchet MS"/>
          <w:b/>
          <w:bCs/>
          <w:sz w:val="22"/>
          <w:szCs w:val="22"/>
        </w:rPr>
        <w:t>direcți</w:t>
      </w:r>
      <w:proofErr w:type="spellEnd"/>
    </w:p>
    <w:p w14:paraId="2E8BCC3E" w14:textId="77777777" w:rsidR="001D317D" w:rsidRPr="00C06988" w:rsidRDefault="001D317D" w:rsidP="00DA0C89">
      <w:pPr>
        <w:pStyle w:val="Listparagraf"/>
        <w:numPr>
          <w:ilvl w:val="0"/>
          <w:numId w:val="4"/>
        </w:numPr>
        <w:jc w:val="both"/>
        <w:rPr>
          <w:lang w:val="ro-RO"/>
        </w:rPr>
      </w:pPr>
      <w:proofErr w:type="spellStart"/>
      <w:r w:rsidRPr="00C06988">
        <w:rPr>
          <w:lang w:val="ro-RO"/>
        </w:rPr>
        <w:t>Administratii</w:t>
      </w:r>
      <w:proofErr w:type="spellEnd"/>
      <w:r w:rsidRPr="00C06988">
        <w:rPr>
          <w:lang w:val="ro-RO"/>
        </w:rPr>
        <w:t xml:space="preserve"> publice locale ( APL ) </w:t>
      </w:r>
    </w:p>
    <w:p w14:paraId="44272696" w14:textId="77777777" w:rsidR="001D317D" w:rsidRPr="00C06988" w:rsidRDefault="001D317D" w:rsidP="00DA0C89">
      <w:pPr>
        <w:pStyle w:val="Listparagraf"/>
        <w:numPr>
          <w:ilvl w:val="0"/>
          <w:numId w:val="4"/>
        </w:numPr>
        <w:jc w:val="both"/>
        <w:rPr>
          <w:lang w:val="ro-RO"/>
        </w:rPr>
      </w:pPr>
      <w:r w:rsidRPr="00C06988">
        <w:rPr>
          <w:lang w:val="ro-RO"/>
        </w:rPr>
        <w:t xml:space="preserve">ONG-uri din domeniul </w:t>
      </w:r>
      <w:proofErr w:type="spellStart"/>
      <w:r w:rsidRPr="00C06988">
        <w:rPr>
          <w:lang w:val="ro-RO"/>
        </w:rPr>
        <w:t>protectiei</w:t>
      </w:r>
      <w:proofErr w:type="spellEnd"/>
      <w:r w:rsidRPr="00C06988">
        <w:rPr>
          <w:lang w:val="ro-RO"/>
        </w:rPr>
        <w:t xml:space="preserve"> mediului, </w:t>
      </w:r>
      <w:proofErr w:type="spellStart"/>
      <w:r w:rsidRPr="00C06988">
        <w:rPr>
          <w:lang w:val="ro-RO"/>
        </w:rPr>
        <w:t>Universitati</w:t>
      </w:r>
      <w:proofErr w:type="spellEnd"/>
      <w:r w:rsidRPr="00C06988">
        <w:rPr>
          <w:lang w:val="ro-RO"/>
        </w:rPr>
        <w:t xml:space="preserve">, Custozii ariilor naturale protejate, proprietari de terenuri constituiți juridic </w:t>
      </w:r>
    </w:p>
    <w:p w14:paraId="2D002DF2" w14:textId="77777777" w:rsidR="001D317D" w:rsidRPr="00C06988" w:rsidRDefault="001D317D" w:rsidP="00DA0C89">
      <w:pPr>
        <w:pStyle w:val="Listparagraf"/>
        <w:numPr>
          <w:ilvl w:val="0"/>
          <w:numId w:val="4"/>
        </w:numPr>
        <w:jc w:val="both"/>
        <w:rPr>
          <w:lang w:val="ro-RO"/>
        </w:rPr>
      </w:pPr>
      <w:r w:rsidRPr="00C06988">
        <w:rPr>
          <w:lang w:val="ro-RO"/>
        </w:rPr>
        <w:t xml:space="preserve">Parteneriate public – private </w:t>
      </w:r>
    </w:p>
    <w:p w14:paraId="7AEF7481" w14:textId="77777777" w:rsidR="001D317D" w:rsidRPr="00C06988" w:rsidRDefault="001D317D" w:rsidP="00DA0C89">
      <w:pPr>
        <w:jc w:val="both"/>
        <w:rPr>
          <w:rFonts w:ascii="Trebuchet MS" w:hAnsi="Trebuchet MS"/>
          <w:sz w:val="22"/>
          <w:szCs w:val="22"/>
          <w:lang w:val="ro-RO"/>
        </w:rPr>
      </w:pPr>
      <w:r w:rsidRPr="00C06988">
        <w:rPr>
          <w:rFonts w:ascii="Trebuchet MS" w:hAnsi="Trebuchet MS"/>
          <w:sz w:val="22"/>
          <w:szCs w:val="22"/>
          <w:lang w:val="ro-RO"/>
        </w:rPr>
        <w:t xml:space="preserve">Beneficiari indirecți: </w:t>
      </w:r>
    </w:p>
    <w:p w14:paraId="4F555FAA" w14:textId="77777777" w:rsidR="001D317D" w:rsidRPr="00C06988" w:rsidRDefault="001D317D" w:rsidP="00DA0C89">
      <w:pPr>
        <w:pStyle w:val="Listparagraf"/>
        <w:numPr>
          <w:ilvl w:val="0"/>
          <w:numId w:val="4"/>
        </w:numPr>
        <w:jc w:val="both"/>
        <w:rPr>
          <w:lang w:val="ro-RO"/>
        </w:rPr>
      </w:pPr>
      <w:r w:rsidRPr="00C06988">
        <w:rPr>
          <w:lang w:val="ro-RO"/>
        </w:rPr>
        <w:t xml:space="preserve">Populația locală </w:t>
      </w:r>
    </w:p>
    <w:p w14:paraId="1943DEB1" w14:textId="77777777" w:rsidR="001D317D" w:rsidRPr="00C06988" w:rsidRDefault="001D317D" w:rsidP="00DA0C89">
      <w:pPr>
        <w:pStyle w:val="Listparagraf"/>
        <w:numPr>
          <w:ilvl w:val="0"/>
          <w:numId w:val="4"/>
        </w:numPr>
        <w:jc w:val="both"/>
        <w:rPr>
          <w:lang w:val="ro-RO"/>
        </w:rPr>
      </w:pPr>
      <w:r w:rsidRPr="00C06988">
        <w:rPr>
          <w:lang w:val="ro-RO"/>
        </w:rPr>
        <w:t xml:space="preserve">Turiști </w:t>
      </w:r>
    </w:p>
    <w:p w14:paraId="5BC2EF49" w14:textId="77777777" w:rsidR="001D317D" w:rsidRPr="00C06988" w:rsidRDefault="001D317D" w:rsidP="00DA0C89">
      <w:pPr>
        <w:pStyle w:val="Listparagraf"/>
        <w:numPr>
          <w:ilvl w:val="0"/>
          <w:numId w:val="4"/>
        </w:numPr>
        <w:jc w:val="both"/>
        <w:rPr>
          <w:lang w:val="ro-RO"/>
        </w:rPr>
      </w:pPr>
      <w:r w:rsidRPr="00C06988">
        <w:rPr>
          <w:lang w:val="ro-RO"/>
        </w:rPr>
        <w:t xml:space="preserve">ONG-uri din teritoriu </w:t>
      </w:r>
    </w:p>
    <w:p w14:paraId="6062AC31" w14:textId="77777777" w:rsidR="001D317D" w:rsidRPr="00C06988" w:rsidRDefault="001D317D" w:rsidP="001D317D">
      <w:pPr>
        <w:pStyle w:val="N-Numb1"/>
        <w:numPr>
          <w:ilvl w:val="0"/>
          <w:numId w:val="3"/>
        </w:numPr>
        <w:ind w:left="360"/>
        <w:jc w:val="both"/>
        <w:rPr>
          <w:rFonts w:cs="Trebuchet MS"/>
          <w:b/>
          <w:bCs/>
          <w:noProof/>
        </w:rPr>
      </w:pPr>
      <w:r w:rsidRPr="00C06988">
        <w:rPr>
          <w:rFonts w:cs="Trebuchet MS"/>
          <w:b/>
          <w:bCs/>
          <w:noProof/>
        </w:rPr>
        <w:t>Tip de sprijin:</w:t>
      </w:r>
    </w:p>
    <w:p w14:paraId="4474CA7D" w14:textId="77777777" w:rsidR="001D317D" w:rsidRPr="00C06988" w:rsidRDefault="001D317D" w:rsidP="001D317D">
      <w:pPr>
        <w:pStyle w:val="Listparagraf"/>
        <w:widowControl w:val="0"/>
        <w:numPr>
          <w:ilvl w:val="0"/>
          <w:numId w:val="2"/>
        </w:numPr>
        <w:overflowPunct w:val="0"/>
        <w:autoSpaceDE w:val="0"/>
        <w:autoSpaceDN w:val="0"/>
        <w:adjustRightInd w:val="0"/>
        <w:ind w:left="426" w:hanging="426"/>
        <w:jc w:val="both"/>
        <w:rPr>
          <w:rFonts w:cs="Trebuchet MS"/>
          <w:bCs/>
          <w:noProof/>
          <w:lang w:val="ro-RO"/>
        </w:rPr>
      </w:pPr>
      <w:proofErr w:type="spellStart"/>
      <w:r w:rsidRPr="00C06988">
        <w:t>Rambursarea</w:t>
      </w:r>
      <w:proofErr w:type="spellEnd"/>
      <w:r w:rsidRPr="00C06988">
        <w:rPr>
          <w:rFonts w:cs="Trebuchet MS"/>
          <w:bCs/>
          <w:noProof/>
          <w:lang w:val="ro-RO"/>
        </w:rPr>
        <w:t xml:space="preserve"> costurilor eligibile suportate și plătite efectiv; </w:t>
      </w:r>
    </w:p>
    <w:p w14:paraId="4F88EC75" w14:textId="77777777" w:rsidR="001D317D" w:rsidRPr="00C06988" w:rsidRDefault="001D317D" w:rsidP="001D317D">
      <w:pPr>
        <w:pStyle w:val="Listparagraf"/>
        <w:widowControl w:val="0"/>
        <w:numPr>
          <w:ilvl w:val="0"/>
          <w:numId w:val="2"/>
        </w:numPr>
        <w:overflowPunct w:val="0"/>
        <w:autoSpaceDE w:val="0"/>
        <w:autoSpaceDN w:val="0"/>
        <w:adjustRightInd w:val="0"/>
        <w:ind w:left="426" w:hanging="426"/>
        <w:jc w:val="both"/>
        <w:rPr>
          <w:rFonts w:cs="Trebuchet MS"/>
          <w:bCs/>
          <w:noProof/>
          <w:lang w:val="ro-RO"/>
        </w:rPr>
      </w:pPr>
      <w:r w:rsidRPr="00C06988">
        <w:rPr>
          <w:rFonts w:cs="Trebuchet MS"/>
          <w:bCs/>
          <w:noProof/>
          <w:lang w:val="ro-RO"/>
        </w:rPr>
        <w:t>Plăți în avans, cu condiția constituirii unei garanții bancare sau a unei garanții echivalente corespunzătoare procentului de 100 % din valoarea avansului, în conformitate  cu art. 45 (4) și art. 63 ale Reg. (UE) nr. 1305/2013, numai în cazul proiectelor de investiții;</w:t>
      </w:r>
    </w:p>
    <w:p w14:paraId="52E4368B" w14:textId="77777777" w:rsidR="001D317D" w:rsidRPr="00C06988" w:rsidRDefault="001D317D" w:rsidP="001D317D">
      <w:pPr>
        <w:pStyle w:val="N-Numb1"/>
        <w:numPr>
          <w:ilvl w:val="0"/>
          <w:numId w:val="3"/>
        </w:numPr>
        <w:ind w:left="360"/>
        <w:jc w:val="both"/>
        <w:rPr>
          <w:rFonts w:cs="Trebuchet MS"/>
          <w:lang w:val="x-none"/>
        </w:rPr>
      </w:pPr>
      <w:r w:rsidRPr="00C06988">
        <w:rPr>
          <w:rFonts w:cs="Trebuchet MS"/>
          <w:b/>
          <w:bCs/>
          <w:noProof/>
        </w:rPr>
        <w:t xml:space="preserve">Tipuri de acțiuni: eligibile și neeligibile: </w:t>
      </w:r>
    </w:p>
    <w:p w14:paraId="180D5DDF" w14:textId="77777777" w:rsidR="001D317D" w:rsidRPr="00C06988" w:rsidRDefault="001D317D" w:rsidP="001D317D">
      <w:pPr>
        <w:widowControl w:val="0"/>
        <w:overflowPunct w:val="0"/>
        <w:autoSpaceDE w:val="0"/>
        <w:autoSpaceDN w:val="0"/>
        <w:adjustRightInd w:val="0"/>
        <w:ind w:left="66" w:firstLine="294"/>
        <w:jc w:val="both"/>
        <w:rPr>
          <w:rFonts w:ascii="Trebuchet MS" w:hAnsi="Trebuchet MS" w:cs="Trebuchet MS"/>
          <w:b/>
          <w:sz w:val="22"/>
          <w:szCs w:val="22"/>
        </w:rPr>
      </w:pPr>
      <w:r w:rsidRPr="00C06988">
        <w:rPr>
          <w:rFonts w:ascii="Trebuchet MS" w:hAnsi="Trebuchet MS" w:cs="Trebuchet MS"/>
          <w:b/>
          <w:sz w:val="22"/>
          <w:szCs w:val="22"/>
        </w:rPr>
        <w:t xml:space="preserve">Sunt </w:t>
      </w:r>
      <w:proofErr w:type="spellStart"/>
      <w:r w:rsidRPr="00C06988">
        <w:rPr>
          <w:rFonts w:ascii="Trebuchet MS" w:hAnsi="Trebuchet MS" w:cs="Trebuchet MS"/>
          <w:b/>
          <w:sz w:val="22"/>
          <w:szCs w:val="22"/>
        </w:rPr>
        <w:t>sprijinite</w:t>
      </w:r>
      <w:proofErr w:type="spellEnd"/>
      <w:r w:rsidRPr="00C06988">
        <w:rPr>
          <w:rFonts w:ascii="Trebuchet MS" w:hAnsi="Trebuchet MS" w:cs="Trebuchet MS"/>
          <w:b/>
          <w:sz w:val="22"/>
          <w:szCs w:val="22"/>
        </w:rPr>
        <w:t xml:space="preserve"> </w:t>
      </w:r>
      <w:proofErr w:type="spellStart"/>
      <w:r w:rsidRPr="00C06988">
        <w:rPr>
          <w:rFonts w:ascii="Trebuchet MS" w:hAnsi="Trebuchet MS" w:cs="Trebuchet MS"/>
          <w:b/>
          <w:sz w:val="22"/>
          <w:szCs w:val="22"/>
        </w:rPr>
        <w:t>urm</w:t>
      </w:r>
      <w:r w:rsidRPr="00C06988">
        <w:rPr>
          <w:rFonts w:ascii="Trebuchet MS" w:hAnsi="Trebuchet MS" w:cs="Trebuchet MS"/>
          <w:b/>
          <w:sz w:val="22"/>
          <w:szCs w:val="22"/>
          <w:lang w:val="ro-RO"/>
        </w:rPr>
        <w:t>ătoarele</w:t>
      </w:r>
      <w:proofErr w:type="spellEnd"/>
      <w:r w:rsidRPr="00C06988">
        <w:rPr>
          <w:rFonts w:ascii="Trebuchet MS" w:hAnsi="Trebuchet MS" w:cs="Trebuchet MS"/>
          <w:b/>
          <w:sz w:val="22"/>
          <w:szCs w:val="22"/>
          <w:lang w:val="ro-RO"/>
        </w:rPr>
        <w:t xml:space="preserve"> </w:t>
      </w:r>
      <w:proofErr w:type="spellStart"/>
      <w:r w:rsidRPr="00C06988">
        <w:rPr>
          <w:rFonts w:ascii="Trebuchet MS" w:hAnsi="Trebuchet MS" w:cs="Trebuchet MS"/>
          <w:b/>
          <w:sz w:val="22"/>
          <w:szCs w:val="22"/>
        </w:rPr>
        <w:t>acțiuni</w:t>
      </w:r>
      <w:proofErr w:type="spellEnd"/>
      <w:r w:rsidRPr="00C06988">
        <w:rPr>
          <w:rFonts w:ascii="Trebuchet MS" w:hAnsi="Trebuchet MS" w:cs="Trebuchet MS"/>
          <w:b/>
          <w:sz w:val="22"/>
          <w:szCs w:val="22"/>
        </w:rPr>
        <w:t xml:space="preserve"> (</w:t>
      </w:r>
      <w:proofErr w:type="spellStart"/>
      <w:r w:rsidRPr="00C06988">
        <w:rPr>
          <w:rFonts w:ascii="Trebuchet MS" w:hAnsi="Trebuchet MS" w:cs="Trebuchet MS"/>
          <w:b/>
          <w:sz w:val="22"/>
          <w:szCs w:val="22"/>
        </w:rPr>
        <w:t>eligibile</w:t>
      </w:r>
      <w:proofErr w:type="spellEnd"/>
      <w:r w:rsidRPr="00C06988">
        <w:rPr>
          <w:rFonts w:ascii="Trebuchet MS" w:hAnsi="Trebuchet MS" w:cs="Trebuchet MS"/>
          <w:b/>
          <w:sz w:val="22"/>
          <w:szCs w:val="22"/>
        </w:rPr>
        <w:t xml:space="preserve">): </w:t>
      </w:r>
    </w:p>
    <w:p w14:paraId="53D6F2A7" w14:textId="77777777" w:rsidR="001D317D" w:rsidRPr="00C06988" w:rsidRDefault="001D317D" w:rsidP="001D317D">
      <w:pPr>
        <w:widowControl w:val="0"/>
        <w:overflowPunct w:val="0"/>
        <w:autoSpaceDE w:val="0"/>
        <w:autoSpaceDN w:val="0"/>
        <w:adjustRightInd w:val="0"/>
        <w:ind w:left="66" w:firstLine="294"/>
        <w:jc w:val="both"/>
        <w:rPr>
          <w:rFonts w:ascii="Trebuchet MS" w:hAnsi="Trebuchet MS" w:cs="Trebuchet MS"/>
          <w:sz w:val="22"/>
          <w:szCs w:val="22"/>
          <w:lang w:val="ro-RO"/>
        </w:rPr>
      </w:pPr>
      <w:r w:rsidRPr="00C06988">
        <w:rPr>
          <w:rFonts w:ascii="Trebuchet MS" w:hAnsi="Trebuchet MS" w:cs="Trebuchet MS"/>
          <w:sz w:val="22"/>
          <w:szCs w:val="22"/>
          <w:lang w:val="x-none"/>
        </w:rPr>
        <w:t>Investiții tangibile și/sau intangibile ce au legătură cu îndeplinirea obiectivelor de biodiversitate, starea de conservare a speciilor și habitatelor, precum și investiții care sporesc valoarea de utilitate publică a unei zone Natura 2000</w:t>
      </w:r>
      <w:r w:rsidRPr="00C06988">
        <w:rPr>
          <w:rFonts w:ascii="Trebuchet MS" w:hAnsi="Trebuchet MS" w:cs="Trebuchet MS"/>
          <w:sz w:val="22"/>
          <w:szCs w:val="22"/>
          <w:lang w:val="ro-RO"/>
        </w:rPr>
        <w:t xml:space="preserve">: </w:t>
      </w:r>
    </w:p>
    <w:p w14:paraId="7827C4CF" w14:textId="77777777" w:rsidR="001D317D" w:rsidRPr="00C06988" w:rsidRDefault="001D317D" w:rsidP="001D317D">
      <w:pPr>
        <w:pStyle w:val="Listparagraf"/>
        <w:widowControl w:val="0"/>
        <w:numPr>
          <w:ilvl w:val="0"/>
          <w:numId w:val="5"/>
        </w:numPr>
        <w:overflowPunct w:val="0"/>
        <w:autoSpaceDE w:val="0"/>
        <w:autoSpaceDN w:val="0"/>
        <w:adjustRightInd w:val="0"/>
        <w:jc w:val="both"/>
        <w:rPr>
          <w:rFonts w:cs="Trebuchet MS"/>
          <w:lang w:val="x-none"/>
        </w:rPr>
      </w:pPr>
      <w:r w:rsidRPr="00C06988">
        <w:rPr>
          <w:rFonts w:cs="Trebuchet MS"/>
          <w:lang w:val="ro-RO"/>
        </w:rPr>
        <w:t xml:space="preserve">Refacerea habitatelor si peisajelor inclusiv crearea sau refacerea infrastructurii necesare pentru a permite un management corespunzător al habitatelor </w:t>
      </w:r>
    </w:p>
    <w:p w14:paraId="28B638BB" w14:textId="027B21B2" w:rsidR="001D317D" w:rsidRPr="00C06988" w:rsidRDefault="001D317D" w:rsidP="001D317D">
      <w:pPr>
        <w:pStyle w:val="Listparagraf"/>
        <w:widowControl w:val="0"/>
        <w:numPr>
          <w:ilvl w:val="0"/>
          <w:numId w:val="5"/>
        </w:numPr>
        <w:overflowPunct w:val="0"/>
        <w:autoSpaceDE w:val="0"/>
        <w:autoSpaceDN w:val="0"/>
        <w:adjustRightInd w:val="0"/>
        <w:jc w:val="both"/>
        <w:rPr>
          <w:rFonts w:cs="Trebuchet MS"/>
          <w:lang w:val="x-none"/>
        </w:rPr>
      </w:pPr>
      <w:r w:rsidRPr="00C06988">
        <w:rPr>
          <w:rFonts w:cs="Trebuchet MS"/>
          <w:lang w:val="ro-RO"/>
        </w:rPr>
        <w:t>Lucrări de îngrădire și alte lucrări necesare pentru a facilita managementul de conservare, inclusiv protecția apei și solului</w:t>
      </w:r>
    </w:p>
    <w:p w14:paraId="71AB1767" w14:textId="77777777" w:rsidR="001D317D" w:rsidRPr="00C06988" w:rsidRDefault="001D317D" w:rsidP="001D317D">
      <w:pPr>
        <w:pStyle w:val="Listparagraf"/>
        <w:widowControl w:val="0"/>
        <w:numPr>
          <w:ilvl w:val="0"/>
          <w:numId w:val="5"/>
        </w:numPr>
        <w:overflowPunct w:val="0"/>
        <w:autoSpaceDE w:val="0"/>
        <w:autoSpaceDN w:val="0"/>
        <w:adjustRightInd w:val="0"/>
        <w:jc w:val="both"/>
        <w:rPr>
          <w:rFonts w:cs="Trebuchet MS"/>
          <w:lang w:val="x-none"/>
        </w:rPr>
      </w:pPr>
      <w:r w:rsidRPr="00C06988">
        <w:rPr>
          <w:rFonts w:cs="Trebuchet MS"/>
          <w:lang w:val="ro-RO"/>
        </w:rPr>
        <w:t xml:space="preserve">Achiziție echipamente de monitorizare si  observare a habitatelor si speciilor de interes conservativ și monitorizare GIS, </w:t>
      </w:r>
      <w:proofErr w:type="spellStart"/>
      <w:r w:rsidRPr="00C06988">
        <w:rPr>
          <w:rFonts w:cs="Trebuchet MS"/>
          <w:lang w:val="ro-RO"/>
        </w:rPr>
        <w:t>foto</w:t>
      </w:r>
      <w:proofErr w:type="spellEnd"/>
      <w:r w:rsidRPr="00C06988">
        <w:rPr>
          <w:rFonts w:cs="Trebuchet MS"/>
          <w:lang w:val="ro-RO"/>
        </w:rPr>
        <w:t xml:space="preserve">, video </w:t>
      </w:r>
    </w:p>
    <w:p w14:paraId="4BADB078" w14:textId="77777777" w:rsidR="001D317D" w:rsidRPr="00C06988" w:rsidRDefault="001D317D" w:rsidP="001D317D">
      <w:pPr>
        <w:pStyle w:val="Listparagraf"/>
        <w:widowControl w:val="0"/>
        <w:numPr>
          <w:ilvl w:val="0"/>
          <w:numId w:val="5"/>
        </w:numPr>
        <w:overflowPunct w:val="0"/>
        <w:autoSpaceDE w:val="0"/>
        <w:autoSpaceDN w:val="0"/>
        <w:adjustRightInd w:val="0"/>
        <w:jc w:val="both"/>
        <w:rPr>
          <w:rFonts w:cs="Trebuchet MS"/>
          <w:lang w:val="x-none"/>
        </w:rPr>
      </w:pPr>
      <w:r w:rsidRPr="00C06988">
        <w:rPr>
          <w:rFonts w:cs="Trebuchet MS"/>
          <w:lang w:val="ro-RO"/>
        </w:rPr>
        <w:t xml:space="preserve">Achiziție sisteme de protecție a terenurilor agricole împotriva animalelor sălbatice </w:t>
      </w:r>
    </w:p>
    <w:p w14:paraId="6157D4B7" w14:textId="77777777" w:rsidR="001D317D" w:rsidRPr="00C06988" w:rsidRDefault="001D317D" w:rsidP="001D317D">
      <w:pPr>
        <w:pStyle w:val="Listparagraf"/>
        <w:widowControl w:val="0"/>
        <w:numPr>
          <w:ilvl w:val="0"/>
          <w:numId w:val="5"/>
        </w:numPr>
        <w:overflowPunct w:val="0"/>
        <w:autoSpaceDE w:val="0"/>
        <w:autoSpaceDN w:val="0"/>
        <w:adjustRightInd w:val="0"/>
        <w:jc w:val="both"/>
        <w:rPr>
          <w:rFonts w:cs="Trebuchet MS"/>
          <w:lang w:val="x-none"/>
        </w:rPr>
      </w:pPr>
      <w:r w:rsidRPr="00C06988">
        <w:rPr>
          <w:rFonts w:cs="Trebuchet MS"/>
          <w:lang w:val="ro-RO"/>
        </w:rPr>
        <w:t xml:space="preserve">Investiții în activități de informare, educare și conștientizare a populației. </w:t>
      </w:r>
    </w:p>
    <w:p w14:paraId="01886A9E" w14:textId="77777777" w:rsidR="001D317D" w:rsidRPr="00C06988" w:rsidRDefault="001D317D" w:rsidP="001D317D">
      <w:pPr>
        <w:numPr>
          <w:ilvl w:val="0"/>
          <w:numId w:val="5"/>
        </w:numPr>
        <w:autoSpaceDE w:val="0"/>
        <w:autoSpaceDN w:val="0"/>
        <w:adjustRightInd w:val="0"/>
        <w:spacing w:line="23" w:lineRule="atLeast"/>
        <w:jc w:val="both"/>
        <w:rPr>
          <w:rFonts w:ascii="Trebuchet MS" w:hAnsi="Trebuchet MS" w:cs="Trebuchet MS"/>
          <w:sz w:val="22"/>
          <w:szCs w:val="22"/>
          <w:lang w:val="fr-FR"/>
        </w:rPr>
      </w:pPr>
      <w:r w:rsidRPr="00C06988">
        <w:rPr>
          <w:rFonts w:ascii="Trebuchet MS" w:hAnsi="Trebuchet MS" w:cs="Trebuchet MS"/>
          <w:sz w:val="22"/>
          <w:szCs w:val="22"/>
          <w:lang w:val="fr-FR"/>
        </w:rPr>
        <w:t xml:space="preserve">Înființarea și/sau extinderea </w:t>
      </w:r>
      <w:proofErr w:type="spellStart"/>
      <w:r w:rsidRPr="00C06988">
        <w:rPr>
          <w:rFonts w:ascii="Trebuchet MS" w:hAnsi="Trebuchet MS" w:cs="Trebuchet MS"/>
          <w:sz w:val="22"/>
          <w:szCs w:val="22"/>
          <w:lang w:val="fr-FR"/>
        </w:rPr>
        <w:t>rețelei</w:t>
      </w:r>
      <w:proofErr w:type="spellEnd"/>
      <w:r w:rsidRPr="00C06988">
        <w:rPr>
          <w:rFonts w:ascii="Trebuchet MS" w:hAnsi="Trebuchet MS" w:cs="Trebuchet MS"/>
          <w:sz w:val="22"/>
          <w:szCs w:val="22"/>
          <w:lang w:val="fr-FR"/>
        </w:rPr>
        <w:t xml:space="preserve"> de </w:t>
      </w:r>
      <w:proofErr w:type="spellStart"/>
      <w:r w:rsidRPr="00C06988">
        <w:rPr>
          <w:rFonts w:ascii="Trebuchet MS" w:hAnsi="Trebuchet MS" w:cs="Trebuchet MS"/>
          <w:sz w:val="22"/>
          <w:szCs w:val="22"/>
          <w:lang w:val="fr-FR"/>
        </w:rPr>
        <w:t>trasee</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marcate</w:t>
      </w:r>
      <w:proofErr w:type="spellEnd"/>
      <w:r w:rsidRPr="00C06988">
        <w:rPr>
          <w:rFonts w:ascii="Trebuchet MS" w:hAnsi="Trebuchet MS" w:cs="Trebuchet MS"/>
          <w:sz w:val="22"/>
          <w:szCs w:val="22"/>
          <w:lang w:val="fr-FR"/>
        </w:rPr>
        <w:t xml:space="preserve"> ce </w:t>
      </w:r>
      <w:proofErr w:type="spellStart"/>
      <w:r w:rsidRPr="00C06988">
        <w:rPr>
          <w:rFonts w:ascii="Trebuchet MS" w:hAnsi="Trebuchet MS" w:cs="Trebuchet MS"/>
          <w:sz w:val="22"/>
          <w:szCs w:val="22"/>
          <w:lang w:val="fr-FR"/>
        </w:rPr>
        <w:t>accesează</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siturile</w:t>
      </w:r>
      <w:proofErr w:type="spellEnd"/>
      <w:r w:rsidRPr="00C06988">
        <w:rPr>
          <w:rFonts w:ascii="Trebuchet MS" w:hAnsi="Trebuchet MS" w:cs="Trebuchet MS"/>
          <w:sz w:val="22"/>
          <w:szCs w:val="22"/>
          <w:lang w:val="fr-FR"/>
        </w:rPr>
        <w:t xml:space="preserve"> Natura 2000 si /sau </w:t>
      </w:r>
      <w:proofErr w:type="spellStart"/>
      <w:r w:rsidRPr="00C06988">
        <w:rPr>
          <w:rFonts w:ascii="Trebuchet MS" w:hAnsi="Trebuchet MS" w:cs="Trebuchet MS"/>
          <w:sz w:val="22"/>
          <w:szCs w:val="22"/>
          <w:lang w:val="fr-FR"/>
        </w:rPr>
        <w:t>arii</w:t>
      </w:r>
      <w:proofErr w:type="spellEnd"/>
      <w:r w:rsidRPr="00C06988">
        <w:rPr>
          <w:rFonts w:ascii="Trebuchet MS" w:hAnsi="Trebuchet MS" w:cs="Trebuchet MS"/>
          <w:sz w:val="22"/>
          <w:szCs w:val="22"/>
          <w:lang w:val="fr-FR"/>
        </w:rPr>
        <w:t xml:space="preserve"> naturale </w:t>
      </w:r>
      <w:proofErr w:type="spellStart"/>
      <w:r w:rsidRPr="00C06988">
        <w:rPr>
          <w:rFonts w:ascii="Trebuchet MS" w:hAnsi="Trebuchet MS" w:cs="Trebuchet MS"/>
          <w:sz w:val="22"/>
          <w:szCs w:val="22"/>
          <w:lang w:val="fr-FR"/>
        </w:rPr>
        <w:t>protejate</w:t>
      </w:r>
      <w:proofErr w:type="spellEnd"/>
      <w:r w:rsidRPr="00C06988">
        <w:rPr>
          <w:rFonts w:ascii="Trebuchet MS" w:hAnsi="Trebuchet MS" w:cs="Trebuchet MS"/>
          <w:sz w:val="22"/>
          <w:szCs w:val="22"/>
          <w:lang w:val="fr-FR"/>
        </w:rPr>
        <w:t xml:space="preserve"> de </w:t>
      </w:r>
      <w:proofErr w:type="spellStart"/>
      <w:r w:rsidRPr="00C06988">
        <w:rPr>
          <w:rFonts w:ascii="Trebuchet MS" w:hAnsi="Trebuchet MS" w:cs="Trebuchet MS"/>
          <w:sz w:val="22"/>
          <w:szCs w:val="22"/>
          <w:lang w:val="fr-FR"/>
        </w:rPr>
        <w:t>interes</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național</w:t>
      </w:r>
      <w:proofErr w:type="spellEnd"/>
      <w:r w:rsidRPr="00C06988">
        <w:rPr>
          <w:rFonts w:ascii="Trebuchet MS" w:hAnsi="Trebuchet MS" w:cs="Trebuchet MS"/>
          <w:sz w:val="22"/>
          <w:szCs w:val="22"/>
          <w:lang w:val="fr-FR"/>
        </w:rPr>
        <w:t xml:space="preserve"> </w:t>
      </w:r>
    </w:p>
    <w:p w14:paraId="696EE5B8" w14:textId="77777777" w:rsidR="001D317D" w:rsidRPr="00C06988" w:rsidRDefault="001D317D" w:rsidP="001D317D">
      <w:pPr>
        <w:numPr>
          <w:ilvl w:val="0"/>
          <w:numId w:val="5"/>
        </w:numPr>
        <w:autoSpaceDE w:val="0"/>
        <w:autoSpaceDN w:val="0"/>
        <w:adjustRightInd w:val="0"/>
        <w:spacing w:line="23" w:lineRule="atLeast"/>
        <w:jc w:val="both"/>
        <w:rPr>
          <w:rFonts w:ascii="Trebuchet MS" w:hAnsi="Trebuchet MS" w:cs="Trebuchet MS"/>
          <w:sz w:val="22"/>
          <w:szCs w:val="22"/>
        </w:rPr>
      </w:pPr>
      <w:r w:rsidRPr="00C06988">
        <w:rPr>
          <w:rFonts w:ascii="Trebuchet MS" w:hAnsi="Trebuchet MS" w:cs="Trebuchet MS"/>
          <w:sz w:val="22"/>
          <w:szCs w:val="22"/>
        </w:rPr>
        <w:lastRenderedPageBreak/>
        <w:t xml:space="preserve">Înființarea și/sau extinderea infrastructurii interpretative care </w:t>
      </w:r>
      <w:proofErr w:type="spellStart"/>
      <w:r w:rsidRPr="00C06988">
        <w:rPr>
          <w:rFonts w:ascii="Trebuchet MS" w:hAnsi="Trebuchet MS" w:cs="Trebuchet MS"/>
          <w:sz w:val="22"/>
          <w:szCs w:val="22"/>
        </w:rPr>
        <w:t>contribuie</w:t>
      </w:r>
      <w:proofErr w:type="spellEnd"/>
      <w:r w:rsidRPr="00C06988">
        <w:rPr>
          <w:rFonts w:ascii="Trebuchet MS" w:hAnsi="Trebuchet MS" w:cs="Trebuchet MS"/>
          <w:sz w:val="22"/>
          <w:szCs w:val="22"/>
        </w:rPr>
        <w:t xml:space="preserve"> la </w:t>
      </w:r>
      <w:proofErr w:type="spellStart"/>
      <w:r w:rsidRPr="00C06988">
        <w:rPr>
          <w:rFonts w:ascii="Trebuchet MS" w:hAnsi="Trebuchet MS" w:cs="Trebuchet MS"/>
          <w:sz w:val="22"/>
          <w:szCs w:val="22"/>
        </w:rPr>
        <w:t>conștientizare</w:t>
      </w:r>
      <w:proofErr w:type="spellEnd"/>
      <w:r w:rsidRPr="00C06988">
        <w:rPr>
          <w:rFonts w:ascii="Trebuchet MS" w:hAnsi="Trebuchet MS" w:cs="Trebuchet MS"/>
          <w:sz w:val="22"/>
          <w:szCs w:val="22"/>
        </w:rPr>
        <w:t xml:space="preserve"> și </w:t>
      </w:r>
      <w:proofErr w:type="spellStart"/>
      <w:r w:rsidRPr="00C06988">
        <w:rPr>
          <w:rFonts w:ascii="Trebuchet MS" w:hAnsi="Trebuchet MS" w:cs="Trebuchet MS"/>
          <w:sz w:val="22"/>
          <w:szCs w:val="22"/>
        </w:rPr>
        <w:t>conservarea</w:t>
      </w:r>
      <w:proofErr w:type="spellEnd"/>
      <w:r w:rsidRPr="00C06988">
        <w:rPr>
          <w:rFonts w:ascii="Trebuchet MS" w:hAnsi="Trebuchet MS" w:cs="Trebuchet MS"/>
          <w:sz w:val="22"/>
          <w:szCs w:val="22"/>
        </w:rPr>
        <w:t xml:space="preserve"> </w:t>
      </w:r>
      <w:proofErr w:type="spellStart"/>
      <w:r w:rsidRPr="00C06988">
        <w:rPr>
          <w:rFonts w:ascii="Trebuchet MS" w:hAnsi="Trebuchet MS" w:cs="Trebuchet MS"/>
          <w:sz w:val="22"/>
          <w:szCs w:val="22"/>
        </w:rPr>
        <w:t>biodiversității</w:t>
      </w:r>
      <w:proofErr w:type="spellEnd"/>
    </w:p>
    <w:p w14:paraId="5E6FB822" w14:textId="77777777" w:rsidR="001D317D" w:rsidRPr="00C06988" w:rsidRDefault="001D317D" w:rsidP="00DA0C89">
      <w:pPr>
        <w:pStyle w:val="Listparagraf"/>
        <w:widowControl w:val="0"/>
        <w:overflowPunct w:val="0"/>
        <w:autoSpaceDE w:val="0"/>
        <w:autoSpaceDN w:val="0"/>
        <w:adjustRightInd w:val="0"/>
        <w:ind w:left="1080"/>
        <w:jc w:val="both"/>
        <w:rPr>
          <w:rFonts w:cs="Trebuchet MS"/>
          <w:lang w:val="x-none"/>
        </w:rPr>
      </w:pPr>
    </w:p>
    <w:p w14:paraId="7EF7D20E" w14:textId="77777777" w:rsidR="001D317D" w:rsidRPr="00C06988" w:rsidRDefault="001D317D" w:rsidP="001D317D">
      <w:pPr>
        <w:widowControl w:val="0"/>
        <w:overflowPunct w:val="0"/>
        <w:autoSpaceDE w:val="0"/>
        <w:autoSpaceDN w:val="0"/>
        <w:adjustRightInd w:val="0"/>
        <w:ind w:left="66" w:firstLine="294"/>
        <w:jc w:val="both"/>
        <w:rPr>
          <w:rFonts w:ascii="Trebuchet MS" w:hAnsi="Trebuchet MS" w:cs="Trebuchet MS"/>
          <w:b/>
          <w:sz w:val="22"/>
          <w:szCs w:val="22"/>
        </w:rPr>
      </w:pPr>
      <w:r w:rsidRPr="00C06988">
        <w:rPr>
          <w:rFonts w:ascii="Trebuchet MS" w:hAnsi="Trebuchet MS" w:cs="Trebuchet MS"/>
          <w:b/>
          <w:sz w:val="22"/>
          <w:szCs w:val="22"/>
          <w:lang w:val="ro-RO"/>
        </w:rPr>
        <w:t>Acțiuni neeligibile</w:t>
      </w:r>
      <w:r w:rsidRPr="00C06988">
        <w:rPr>
          <w:rFonts w:ascii="Trebuchet MS" w:hAnsi="Trebuchet MS" w:cs="Trebuchet MS"/>
          <w:b/>
          <w:sz w:val="22"/>
          <w:szCs w:val="22"/>
        </w:rPr>
        <w:t xml:space="preserve">: </w:t>
      </w:r>
    </w:p>
    <w:p w14:paraId="04425DE6" w14:textId="77777777" w:rsidR="001D317D" w:rsidRPr="00C06988" w:rsidRDefault="001D317D" w:rsidP="001D317D">
      <w:pPr>
        <w:widowControl w:val="0"/>
        <w:overflowPunct w:val="0"/>
        <w:autoSpaceDE w:val="0"/>
        <w:autoSpaceDN w:val="0"/>
        <w:adjustRightInd w:val="0"/>
        <w:ind w:left="66" w:firstLine="294"/>
        <w:jc w:val="both"/>
        <w:rPr>
          <w:rFonts w:ascii="Trebuchet MS" w:hAnsi="Trebuchet MS" w:cs="Trebuchet MS"/>
          <w:sz w:val="22"/>
          <w:szCs w:val="22"/>
        </w:rPr>
      </w:pPr>
      <w:proofErr w:type="spellStart"/>
      <w:r w:rsidRPr="00C06988">
        <w:rPr>
          <w:rFonts w:ascii="Trebuchet MS" w:hAnsi="Trebuchet MS" w:cs="Trebuchet MS"/>
          <w:sz w:val="22"/>
          <w:szCs w:val="22"/>
        </w:rPr>
        <w:t>Cheltuieli</w:t>
      </w:r>
      <w:proofErr w:type="spellEnd"/>
      <w:r w:rsidRPr="00C06988">
        <w:rPr>
          <w:rFonts w:ascii="Trebuchet MS" w:hAnsi="Trebuchet MS" w:cs="Trebuchet MS"/>
          <w:sz w:val="22"/>
          <w:szCs w:val="22"/>
        </w:rPr>
        <w:t xml:space="preserve"> cu </w:t>
      </w:r>
      <w:proofErr w:type="spellStart"/>
      <w:r w:rsidRPr="00C06988">
        <w:rPr>
          <w:rFonts w:ascii="Trebuchet MS" w:hAnsi="Trebuchet MS" w:cs="Trebuchet MS"/>
          <w:sz w:val="22"/>
          <w:szCs w:val="22"/>
        </w:rPr>
        <w:t>investițiile</w:t>
      </w:r>
      <w:proofErr w:type="spellEnd"/>
      <w:r w:rsidRPr="00C06988">
        <w:rPr>
          <w:rFonts w:ascii="Trebuchet MS" w:hAnsi="Trebuchet MS" w:cs="Trebuchet MS"/>
          <w:sz w:val="22"/>
          <w:szCs w:val="22"/>
        </w:rPr>
        <w:t xml:space="preserve"> ce fac </w:t>
      </w:r>
      <w:proofErr w:type="spellStart"/>
      <w:r w:rsidRPr="00C06988">
        <w:rPr>
          <w:rFonts w:ascii="Trebuchet MS" w:hAnsi="Trebuchet MS" w:cs="Trebuchet MS"/>
          <w:sz w:val="22"/>
          <w:szCs w:val="22"/>
        </w:rPr>
        <w:t>obiectul</w:t>
      </w:r>
      <w:proofErr w:type="spellEnd"/>
      <w:r w:rsidRPr="00C06988">
        <w:rPr>
          <w:rFonts w:ascii="Trebuchet MS" w:hAnsi="Trebuchet MS" w:cs="Trebuchet MS"/>
          <w:sz w:val="22"/>
          <w:szCs w:val="22"/>
        </w:rPr>
        <w:t xml:space="preserve"> </w:t>
      </w:r>
      <w:proofErr w:type="spellStart"/>
      <w:r w:rsidRPr="00C06988">
        <w:rPr>
          <w:rFonts w:ascii="Trebuchet MS" w:hAnsi="Trebuchet MS" w:cs="Trebuchet MS"/>
          <w:sz w:val="22"/>
          <w:szCs w:val="22"/>
        </w:rPr>
        <w:t>dublei</w:t>
      </w:r>
      <w:proofErr w:type="spellEnd"/>
      <w:r w:rsidRPr="00C06988">
        <w:rPr>
          <w:rFonts w:ascii="Trebuchet MS" w:hAnsi="Trebuchet MS" w:cs="Trebuchet MS"/>
          <w:sz w:val="22"/>
          <w:szCs w:val="22"/>
        </w:rPr>
        <w:t xml:space="preserve"> </w:t>
      </w:r>
      <w:proofErr w:type="spellStart"/>
      <w:r w:rsidRPr="00C06988">
        <w:rPr>
          <w:rFonts w:ascii="Trebuchet MS" w:hAnsi="Trebuchet MS" w:cs="Trebuchet MS"/>
          <w:sz w:val="22"/>
          <w:szCs w:val="22"/>
        </w:rPr>
        <w:t>finanțări</w:t>
      </w:r>
      <w:proofErr w:type="spellEnd"/>
      <w:r w:rsidRPr="00C06988">
        <w:rPr>
          <w:rFonts w:ascii="Trebuchet MS" w:hAnsi="Trebuchet MS" w:cs="Trebuchet MS"/>
          <w:sz w:val="22"/>
          <w:szCs w:val="22"/>
        </w:rPr>
        <w:t xml:space="preserve"> care vizează </w:t>
      </w:r>
      <w:proofErr w:type="spellStart"/>
      <w:r w:rsidRPr="00C06988">
        <w:rPr>
          <w:rFonts w:ascii="Trebuchet MS" w:hAnsi="Trebuchet MS" w:cs="Trebuchet MS"/>
          <w:sz w:val="22"/>
          <w:szCs w:val="22"/>
        </w:rPr>
        <w:t>aceleași</w:t>
      </w:r>
      <w:proofErr w:type="spellEnd"/>
      <w:r w:rsidRPr="00C06988">
        <w:rPr>
          <w:rFonts w:ascii="Trebuchet MS" w:hAnsi="Trebuchet MS" w:cs="Trebuchet MS"/>
          <w:sz w:val="22"/>
          <w:szCs w:val="22"/>
        </w:rPr>
        <w:t xml:space="preserve"> </w:t>
      </w:r>
      <w:proofErr w:type="spellStart"/>
      <w:r w:rsidRPr="00C06988">
        <w:rPr>
          <w:rFonts w:ascii="Trebuchet MS" w:hAnsi="Trebuchet MS" w:cs="Trebuchet MS"/>
          <w:sz w:val="22"/>
          <w:szCs w:val="22"/>
        </w:rPr>
        <w:t>costuri</w:t>
      </w:r>
      <w:proofErr w:type="spellEnd"/>
      <w:r w:rsidRPr="00C06988">
        <w:rPr>
          <w:rFonts w:ascii="Trebuchet MS" w:hAnsi="Trebuchet MS" w:cs="Trebuchet MS"/>
          <w:sz w:val="22"/>
          <w:szCs w:val="22"/>
        </w:rPr>
        <w:t xml:space="preserve"> </w:t>
      </w:r>
      <w:proofErr w:type="spellStart"/>
      <w:r w:rsidRPr="00C06988">
        <w:rPr>
          <w:rFonts w:ascii="Trebuchet MS" w:hAnsi="Trebuchet MS" w:cs="Trebuchet MS"/>
          <w:sz w:val="22"/>
          <w:szCs w:val="22"/>
        </w:rPr>
        <w:t>eligibile</w:t>
      </w:r>
      <w:proofErr w:type="spellEnd"/>
      <w:r w:rsidRPr="00C06988">
        <w:rPr>
          <w:rFonts w:ascii="Trebuchet MS" w:hAnsi="Trebuchet MS" w:cs="Trebuchet MS"/>
          <w:sz w:val="22"/>
          <w:szCs w:val="22"/>
        </w:rPr>
        <w:t xml:space="preserve">; </w:t>
      </w:r>
      <w:proofErr w:type="spellStart"/>
      <w:r w:rsidRPr="00C06988">
        <w:rPr>
          <w:rFonts w:ascii="Trebuchet MS" w:hAnsi="Trebuchet MS" w:cs="Trebuchet MS"/>
          <w:sz w:val="22"/>
          <w:szCs w:val="22"/>
        </w:rPr>
        <w:t>cheltuieli</w:t>
      </w:r>
      <w:proofErr w:type="spellEnd"/>
      <w:r w:rsidRPr="00C06988">
        <w:rPr>
          <w:rFonts w:ascii="Trebuchet MS" w:hAnsi="Trebuchet MS" w:cs="Trebuchet MS"/>
          <w:sz w:val="22"/>
          <w:szCs w:val="22"/>
        </w:rPr>
        <w:t xml:space="preserve"> în conformitate cu art. 69, </w:t>
      </w:r>
      <w:proofErr w:type="spellStart"/>
      <w:r w:rsidRPr="00C06988">
        <w:rPr>
          <w:rFonts w:ascii="Trebuchet MS" w:hAnsi="Trebuchet MS" w:cs="Trebuchet MS"/>
          <w:sz w:val="22"/>
          <w:szCs w:val="22"/>
        </w:rPr>
        <w:t>alin</w:t>
      </w:r>
      <w:proofErr w:type="spellEnd"/>
      <w:r w:rsidRPr="00C06988">
        <w:rPr>
          <w:rFonts w:ascii="Trebuchet MS" w:hAnsi="Trebuchet MS" w:cs="Trebuchet MS"/>
          <w:sz w:val="22"/>
          <w:szCs w:val="22"/>
        </w:rPr>
        <w:t xml:space="preserve"> (3) din R (UE) nr. 1303/2013 și </w:t>
      </w:r>
      <w:proofErr w:type="spellStart"/>
      <w:r w:rsidRPr="00C06988">
        <w:rPr>
          <w:rFonts w:ascii="Trebuchet MS" w:hAnsi="Trebuchet MS" w:cs="Trebuchet MS"/>
          <w:sz w:val="22"/>
          <w:szCs w:val="22"/>
        </w:rPr>
        <w:t>anume</w:t>
      </w:r>
      <w:proofErr w:type="spellEnd"/>
      <w:r w:rsidRPr="00C06988">
        <w:rPr>
          <w:rFonts w:ascii="Trebuchet MS" w:hAnsi="Trebuchet MS" w:cs="Trebuchet MS"/>
          <w:sz w:val="22"/>
          <w:szCs w:val="22"/>
        </w:rPr>
        <w:t xml:space="preserve">: </w:t>
      </w:r>
      <w:proofErr w:type="spellStart"/>
      <w:r w:rsidRPr="00C06988">
        <w:rPr>
          <w:rFonts w:ascii="Trebuchet MS" w:hAnsi="Trebuchet MS" w:cs="Trebuchet MS"/>
          <w:sz w:val="22"/>
          <w:szCs w:val="22"/>
        </w:rPr>
        <w:t>dobânzi</w:t>
      </w:r>
      <w:proofErr w:type="spellEnd"/>
      <w:r w:rsidRPr="00C06988">
        <w:rPr>
          <w:rFonts w:ascii="Trebuchet MS" w:hAnsi="Trebuchet MS" w:cs="Trebuchet MS"/>
          <w:sz w:val="22"/>
          <w:szCs w:val="22"/>
        </w:rPr>
        <w:t xml:space="preserve"> </w:t>
      </w:r>
      <w:proofErr w:type="spellStart"/>
      <w:r w:rsidRPr="00C06988">
        <w:rPr>
          <w:rFonts w:ascii="Trebuchet MS" w:hAnsi="Trebuchet MS" w:cs="Trebuchet MS"/>
          <w:sz w:val="22"/>
          <w:szCs w:val="22"/>
        </w:rPr>
        <w:t>debitoare</w:t>
      </w:r>
      <w:proofErr w:type="spellEnd"/>
      <w:r w:rsidRPr="00C06988">
        <w:rPr>
          <w:rFonts w:ascii="Trebuchet MS" w:hAnsi="Trebuchet MS" w:cs="Trebuchet MS"/>
          <w:sz w:val="22"/>
          <w:szCs w:val="22"/>
        </w:rPr>
        <w:t xml:space="preserve">; taxa pe </w:t>
      </w:r>
      <w:proofErr w:type="spellStart"/>
      <w:r w:rsidRPr="00C06988">
        <w:rPr>
          <w:rFonts w:ascii="Trebuchet MS" w:hAnsi="Trebuchet MS" w:cs="Trebuchet MS"/>
          <w:sz w:val="22"/>
          <w:szCs w:val="22"/>
        </w:rPr>
        <w:t>valoarea</w:t>
      </w:r>
      <w:proofErr w:type="spellEnd"/>
      <w:r w:rsidRPr="00C06988">
        <w:rPr>
          <w:rFonts w:ascii="Trebuchet MS" w:hAnsi="Trebuchet MS" w:cs="Trebuchet MS"/>
          <w:sz w:val="22"/>
          <w:szCs w:val="22"/>
        </w:rPr>
        <w:t xml:space="preserve"> adăugată, cu </w:t>
      </w:r>
      <w:proofErr w:type="spellStart"/>
      <w:r w:rsidRPr="00C06988">
        <w:rPr>
          <w:rFonts w:ascii="Trebuchet MS" w:hAnsi="Trebuchet MS" w:cs="Trebuchet MS"/>
          <w:sz w:val="22"/>
          <w:szCs w:val="22"/>
        </w:rPr>
        <w:t>excepţia</w:t>
      </w:r>
      <w:proofErr w:type="spellEnd"/>
      <w:r w:rsidRPr="00C06988">
        <w:rPr>
          <w:rFonts w:ascii="Trebuchet MS" w:hAnsi="Trebuchet MS" w:cs="Trebuchet MS"/>
          <w:sz w:val="22"/>
          <w:szCs w:val="22"/>
        </w:rPr>
        <w:t xml:space="preserve"> </w:t>
      </w:r>
      <w:proofErr w:type="spellStart"/>
      <w:r w:rsidRPr="00C06988">
        <w:rPr>
          <w:rFonts w:ascii="Trebuchet MS" w:hAnsi="Trebuchet MS" w:cs="Trebuchet MS"/>
          <w:sz w:val="22"/>
          <w:szCs w:val="22"/>
        </w:rPr>
        <w:t>cazului</w:t>
      </w:r>
      <w:proofErr w:type="spellEnd"/>
      <w:r w:rsidRPr="00C06988">
        <w:rPr>
          <w:rFonts w:ascii="Trebuchet MS" w:hAnsi="Trebuchet MS" w:cs="Trebuchet MS"/>
          <w:sz w:val="22"/>
          <w:szCs w:val="22"/>
        </w:rPr>
        <w:t xml:space="preserve"> în care </w:t>
      </w:r>
      <w:proofErr w:type="spellStart"/>
      <w:r w:rsidRPr="00C06988">
        <w:rPr>
          <w:rFonts w:ascii="Trebuchet MS" w:hAnsi="Trebuchet MS" w:cs="Trebuchet MS"/>
          <w:sz w:val="22"/>
          <w:szCs w:val="22"/>
        </w:rPr>
        <w:t>aceasta</w:t>
      </w:r>
      <w:proofErr w:type="spellEnd"/>
      <w:r w:rsidRPr="00C06988">
        <w:rPr>
          <w:rFonts w:ascii="Trebuchet MS" w:hAnsi="Trebuchet MS" w:cs="Trebuchet MS"/>
          <w:sz w:val="22"/>
          <w:szCs w:val="22"/>
        </w:rPr>
        <w:t xml:space="preserve"> nu se </w:t>
      </w:r>
      <w:proofErr w:type="spellStart"/>
      <w:r w:rsidRPr="00C06988">
        <w:rPr>
          <w:rFonts w:ascii="Trebuchet MS" w:hAnsi="Trebuchet MS" w:cs="Trebuchet MS"/>
          <w:sz w:val="22"/>
          <w:szCs w:val="22"/>
        </w:rPr>
        <w:t>poate</w:t>
      </w:r>
      <w:proofErr w:type="spellEnd"/>
      <w:r w:rsidRPr="00C06988">
        <w:rPr>
          <w:rFonts w:ascii="Trebuchet MS" w:hAnsi="Trebuchet MS" w:cs="Trebuchet MS"/>
          <w:sz w:val="22"/>
          <w:szCs w:val="22"/>
        </w:rPr>
        <w:t xml:space="preserve"> </w:t>
      </w:r>
      <w:proofErr w:type="spellStart"/>
      <w:r w:rsidRPr="00C06988">
        <w:rPr>
          <w:rFonts w:ascii="Trebuchet MS" w:hAnsi="Trebuchet MS" w:cs="Trebuchet MS"/>
          <w:sz w:val="22"/>
          <w:szCs w:val="22"/>
        </w:rPr>
        <w:t>recupera</w:t>
      </w:r>
      <w:proofErr w:type="spellEnd"/>
      <w:r w:rsidRPr="00C06988">
        <w:rPr>
          <w:rFonts w:ascii="Trebuchet MS" w:hAnsi="Trebuchet MS" w:cs="Trebuchet MS"/>
          <w:sz w:val="22"/>
          <w:szCs w:val="22"/>
        </w:rPr>
        <w:t xml:space="preserve"> în </w:t>
      </w:r>
      <w:proofErr w:type="spellStart"/>
      <w:r w:rsidRPr="00C06988">
        <w:rPr>
          <w:rFonts w:ascii="Trebuchet MS" w:hAnsi="Trebuchet MS" w:cs="Trebuchet MS"/>
          <w:sz w:val="22"/>
          <w:szCs w:val="22"/>
        </w:rPr>
        <w:t>temeiul</w:t>
      </w:r>
      <w:proofErr w:type="spellEnd"/>
      <w:r w:rsidRPr="00C06988">
        <w:rPr>
          <w:rFonts w:ascii="Trebuchet MS" w:hAnsi="Trebuchet MS" w:cs="Trebuchet MS"/>
          <w:sz w:val="22"/>
          <w:szCs w:val="22"/>
        </w:rPr>
        <w:t xml:space="preserve"> </w:t>
      </w:r>
      <w:proofErr w:type="spellStart"/>
      <w:r w:rsidRPr="00C06988">
        <w:rPr>
          <w:rFonts w:ascii="Trebuchet MS" w:hAnsi="Trebuchet MS" w:cs="Trebuchet MS"/>
          <w:sz w:val="22"/>
          <w:szCs w:val="22"/>
        </w:rPr>
        <w:t>legislaţiei</w:t>
      </w:r>
      <w:proofErr w:type="spellEnd"/>
      <w:r w:rsidRPr="00C06988">
        <w:rPr>
          <w:rFonts w:ascii="Trebuchet MS" w:hAnsi="Trebuchet MS" w:cs="Trebuchet MS"/>
          <w:sz w:val="22"/>
          <w:szCs w:val="22"/>
        </w:rPr>
        <w:t xml:space="preserve"> naţionale privind TVA-ul sau a </w:t>
      </w:r>
      <w:proofErr w:type="spellStart"/>
      <w:r w:rsidRPr="00C06988">
        <w:rPr>
          <w:rFonts w:ascii="Trebuchet MS" w:hAnsi="Trebuchet MS" w:cs="Trebuchet MS"/>
          <w:sz w:val="22"/>
          <w:szCs w:val="22"/>
        </w:rPr>
        <w:t>prevederilor</w:t>
      </w:r>
      <w:proofErr w:type="spellEnd"/>
      <w:r w:rsidRPr="00C06988">
        <w:rPr>
          <w:rFonts w:ascii="Trebuchet MS" w:hAnsi="Trebuchet MS" w:cs="Trebuchet MS"/>
          <w:sz w:val="22"/>
          <w:szCs w:val="22"/>
        </w:rPr>
        <w:t xml:space="preserve"> specifice pentru instrumente financiare; Investiții </w:t>
      </w:r>
      <w:proofErr w:type="spellStart"/>
      <w:r w:rsidRPr="00C06988">
        <w:rPr>
          <w:rFonts w:ascii="Trebuchet MS" w:hAnsi="Trebuchet MS" w:cs="Trebuchet MS"/>
          <w:sz w:val="22"/>
          <w:szCs w:val="22"/>
        </w:rPr>
        <w:t>asociate</w:t>
      </w:r>
      <w:proofErr w:type="spellEnd"/>
      <w:r w:rsidRPr="00C06988">
        <w:rPr>
          <w:rFonts w:ascii="Trebuchet MS" w:hAnsi="Trebuchet MS" w:cs="Trebuchet MS"/>
          <w:sz w:val="22"/>
          <w:szCs w:val="22"/>
        </w:rPr>
        <w:t xml:space="preserve"> obiectivelor Art. 21, 28, 30, 31 din Reg. (EU) 1305/2013.</w:t>
      </w:r>
    </w:p>
    <w:p w14:paraId="0118E8F2" w14:textId="77777777" w:rsidR="001D317D" w:rsidRPr="00C06988" w:rsidRDefault="001D317D" w:rsidP="00DA0C89">
      <w:pPr>
        <w:autoSpaceDE w:val="0"/>
        <w:autoSpaceDN w:val="0"/>
        <w:adjustRightInd w:val="0"/>
        <w:spacing w:line="23" w:lineRule="atLeast"/>
        <w:jc w:val="both"/>
        <w:rPr>
          <w:rFonts w:ascii="Trebuchet MS" w:hAnsi="Trebuchet MS" w:cs="Trebuchet MS"/>
          <w:sz w:val="22"/>
          <w:szCs w:val="22"/>
          <w:lang w:val="fr-FR"/>
        </w:rPr>
      </w:pPr>
      <w:proofErr w:type="spellStart"/>
      <w:r w:rsidRPr="00C06988">
        <w:rPr>
          <w:rFonts w:ascii="Trebuchet MS" w:hAnsi="Trebuchet MS" w:cs="Helvetica"/>
          <w:sz w:val="22"/>
          <w:szCs w:val="22"/>
          <w:lang w:val="fr-FR"/>
        </w:rPr>
        <w:t>Cump</w:t>
      </w:r>
      <w:r w:rsidRPr="00C06988">
        <w:rPr>
          <w:rFonts w:ascii="Trebuchet MS" w:hAnsi="Trebuchet MS" w:cs="TT61t00"/>
          <w:sz w:val="22"/>
          <w:szCs w:val="22"/>
          <w:lang w:val="fr-FR"/>
        </w:rPr>
        <w:t>ă</w:t>
      </w:r>
      <w:r w:rsidRPr="00C06988">
        <w:rPr>
          <w:rFonts w:ascii="Trebuchet MS" w:hAnsi="Trebuchet MS" w:cs="Helvetica"/>
          <w:sz w:val="22"/>
          <w:szCs w:val="22"/>
          <w:lang w:val="fr-FR"/>
        </w:rPr>
        <w:t>rarea</w:t>
      </w:r>
      <w:proofErr w:type="spellEnd"/>
      <w:r w:rsidRPr="00C06988">
        <w:rPr>
          <w:rFonts w:ascii="Trebuchet MS" w:hAnsi="Trebuchet MS" w:cs="Helvetica"/>
          <w:sz w:val="22"/>
          <w:szCs w:val="22"/>
          <w:lang w:val="fr-FR"/>
        </w:rPr>
        <w:t xml:space="preserve"> de </w:t>
      </w:r>
      <w:proofErr w:type="spellStart"/>
      <w:r w:rsidRPr="00C06988">
        <w:rPr>
          <w:rFonts w:ascii="Trebuchet MS" w:hAnsi="Trebuchet MS" w:cs="Helvetica"/>
          <w:sz w:val="22"/>
          <w:szCs w:val="22"/>
          <w:lang w:val="fr-FR"/>
        </w:rPr>
        <w:t>teren</w:t>
      </w:r>
      <w:proofErr w:type="spellEnd"/>
      <w:r w:rsidRPr="00C06988">
        <w:rPr>
          <w:rFonts w:ascii="Trebuchet MS" w:hAnsi="Trebuchet MS" w:cs="Helvetica"/>
          <w:sz w:val="22"/>
          <w:szCs w:val="22"/>
          <w:lang w:val="fr-FR"/>
        </w:rPr>
        <w:t xml:space="preserve"> </w:t>
      </w:r>
      <w:r w:rsidRPr="00C06988">
        <w:rPr>
          <w:rFonts w:ascii="Trebuchet MS" w:hAnsi="Trebuchet MS" w:cs="TT61t00"/>
          <w:sz w:val="22"/>
          <w:szCs w:val="22"/>
          <w:lang w:val="fr-FR"/>
        </w:rPr>
        <w:t>s</w:t>
      </w:r>
      <w:r w:rsidRPr="00C06988">
        <w:rPr>
          <w:rFonts w:ascii="Trebuchet MS" w:hAnsi="Trebuchet MS" w:cs="Helvetica"/>
          <w:sz w:val="22"/>
          <w:szCs w:val="22"/>
          <w:lang w:val="fr-FR"/>
        </w:rPr>
        <w:t xml:space="preserve">i/sau de </w:t>
      </w:r>
      <w:proofErr w:type="spellStart"/>
      <w:r w:rsidRPr="00C06988">
        <w:rPr>
          <w:rFonts w:ascii="Trebuchet MS" w:hAnsi="Trebuchet MS" w:cs="Helvetica"/>
          <w:sz w:val="22"/>
          <w:szCs w:val="22"/>
          <w:lang w:val="fr-FR"/>
        </w:rPr>
        <w:t>imobile</w:t>
      </w:r>
      <w:r w:rsidRPr="00C06988">
        <w:rPr>
          <w:rFonts w:ascii="Trebuchet MS" w:hAnsi="Trebuchet MS" w:cs="Helvetica"/>
          <w:sz w:val="22"/>
          <w:szCs w:val="22"/>
        </w:rPr>
        <w:t>Achiziţionarea</w:t>
      </w:r>
      <w:proofErr w:type="spellEnd"/>
      <w:r w:rsidRPr="00C06988">
        <w:rPr>
          <w:rFonts w:ascii="Trebuchet MS" w:hAnsi="Trebuchet MS" w:cs="Helvetica"/>
          <w:sz w:val="22"/>
          <w:szCs w:val="22"/>
        </w:rPr>
        <w:t xml:space="preserve"> de bunuri second-hand (utilizate), cu </w:t>
      </w:r>
      <w:proofErr w:type="spellStart"/>
      <w:r w:rsidRPr="00C06988">
        <w:rPr>
          <w:rFonts w:ascii="Trebuchet MS" w:hAnsi="Trebuchet MS" w:cs="Helvetica"/>
          <w:sz w:val="22"/>
          <w:szCs w:val="22"/>
        </w:rPr>
        <w:t>excepţia</w:t>
      </w:r>
      <w:proofErr w:type="spellEnd"/>
      <w:r w:rsidRPr="00C06988">
        <w:rPr>
          <w:rFonts w:ascii="Trebuchet MS" w:hAnsi="Trebuchet MS" w:cs="Helvetica"/>
          <w:sz w:val="22"/>
          <w:szCs w:val="22"/>
        </w:rPr>
        <w:t xml:space="preserve"> </w:t>
      </w:r>
      <w:proofErr w:type="spellStart"/>
      <w:r w:rsidRPr="00C06988">
        <w:rPr>
          <w:rFonts w:ascii="Trebuchet MS" w:hAnsi="Trebuchet MS" w:cs="Helvetica"/>
          <w:sz w:val="22"/>
          <w:szCs w:val="22"/>
        </w:rPr>
        <w:t>celor</w:t>
      </w:r>
      <w:proofErr w:type="spellEnd"/>
      <w:r w:rsidRPr="00C06988">
        <w:rPr>
          <w:rFonts w:ascii="Trebuchet MS" w:hAnsi="Trebuchet MS" w:cs="Helvetica"/>
          <w:sz w:val="22"/>
          <w:szCs w:val="22"/>
        </w:rPr>
        <w:t xml:space="preserve"> care au ca </w:t>
      </w:r>
      <w:proofErr w:type="spellStart"/>
      <w:r w:rsidRPr="00C06988">
        <w:rPr>
          <w:rFonts w:ascii="Trebuchet MS" w:hAnsi="Trebuchet MS" w:cs="Helvetica"/>
          <w:sz w:val="22"/>
          <w:szCs w:val="22"/>
        </w:rPr>
        <w:t>obiectiv</w:t>
      </w:r>
      <w:proofErr w:type="spellEnd"/>
      <w:r w:rsidRPr="00C06988">
        <w:rPr>
          <w:rFonts w:ascii="Trebuchet MS" w:hAnsi="Trebuchet MS" w:cs="Helvetica"/>
          <w:sz w:val="22"/>
          <w:szCs w:val="22"/>
        </w:rPr>
        <w:t xml:space="preserve"> </w:t>
      </w:r>
      <w:proofErr w:type="spellStart"/>
      <w:r w:rsidRPr="00C06988">
        <w:rPr>
          <w:rFonts w:ascii="Trebuchet MS" w:hAnsi="Trebuchet MS" w:cs="Helvetica"/>
          <w:sz w:val="22"/>
          <w:szCs w:val="22"/>
        </w:rPr>
        <w:t>obţinerea</w:t>
      </w:r>
      <w:proofErr w:type="spellEnd"/>
      <w:r w:rsidRPr="00C06988">
        <w:rPr>
          <w:rFonts w:ascii="Trebuchet MS" w:hAnsi="Trebuchet MS" w:cs="Helvetica"/>
          <w:sz w:val="22"/>
          <w:szCs w:val="22"/>
        </w:rPr>
        <w:t xml:space="preserve"> </w:t>
      </w:r>
      <w:proofErr w:type="spellStart"/>
      <w:r w:rsidRPr="00C06988">
        <w:rPr>
          <w:rFonts w:ascii="Trebuchet MS" w:hAnsi="Trebuchet MS" w:cs="Helvetica"/>
          <w:sz w:val="22"/>
          <w:szCs w:val="22"/>
        </w:rPr>
        <w:t>caracterului</w:t>
      </w:r>
      <w:proofErr w:type="spellEnd"/>
      <w:r w:rsidRPr="00C06988">
        <w:rPr>
          <w:rFonts w:ascii="Trebuchet MS" w:hAnsi="Trebuchet MS" w:cs="Helvetica"/>
          <w:sz w:val="22"/>
          <w:szCs w:val="22"/>
        </w:rPr>
        <w:t xml:space="preserve"> </w:t>
      </w:r>
      <w:proofErr w:type="spellStart"/>
      <w:r w:rsidRPr="00C06988">
        <w:rPr>
          <w:rFonts w:ascii="Trebuchet MS" w:hAnsi="Trebuchet MS" w:cs="Helvetica"/>
          <w:sz w:val="22"/>
          <w:szCs w:val="22"/>
        </w:rPr>
        <w:t>tradiţional</w:t>
      </w:r>
      <w:proofErr w:type="spellEnd"/>
      <w:r w:rsidRPr="00C06988">
        <w:rPr>
          <w:rFonts w:ascii="Trebuchet MS" w:hAnsi="Trebuchet MS" w:cs="Helvetica"/>
          <w:sz w:val="22"/>
          <w:szCs w:val="22"/>
        </w:rPr>
        <w:t xml:space="preserve"> </w:t>
      </w:r>
      <w:proofErr w:type="spellStart"/>
      <w:r w:rsidRPr="00C06988">
        <w:rPr>
          <w:rFonts w:ascii="Trebuchet MS" w:hAnsi="Trebuchet MS" w:cs="Helvetica"/>
          <w:sz w:val="22"/>
          <w:szCs w:val="22"/>
        </w:rPr>
        <w:t>autentic</w:t>
      </w:r>
      <w:proofErr w:type="spellEnd"/>
    </w:p>
    <w:p w14:paraId="33AD3BB8" w14:textId="77777777" w:rsidR="001D317D" w:rsidRPr="00C06988" w:rsidRDefault="001D317D" w:rsidP="001D317D">
      <w:pPr>
        <w:widowControl w:val="0"/>
        <w:overflowPunct w:val="0"/>
        <w:autoSpaceDE w:val="0"/>
        <w:autoSpaceDN w:val="0"/>
        <w:adjustRightInd w:val="0"/>
        <w:ind w:left="66" w:firstLine="294"/>
        <w:jc w:val="both"/>
        <w:rPr>
          <w:rFonts w:ascii="Trebuchet MS" w:hAnsi="Trebuchet MS" w:cs="Trebuchet MS"/>
          <w:sz w:val="22"/>
          <w:szCs w:val="22"/>
        </w:rPr>
      </w:pPr>
    </w:p>
    <w:p w14:paraId="17D8D757" w14:textId="77777777" w:rsidR="001D317D" w:rsidRPr="00C06988" w:rsidRDefault="001D317D" w:rsidP="001D317D">
      <w:pPr>
        <w:autoSpaceDE w:val="0"/>
        <w:autoSpaceDN w:val="0"/>
        <w:adjustRightInd w:val="0"/>
        <w:jc w:val="both"/>
        <w:rPr>
          <w:rFonts w:ascii="Trebuchet MS" w:hAnsi="Trebuchet MS"/>
          <w:sz w:val="22"/>
          <w:szCs w:val="22"/>
          <w:lang w:val="fr-FR"/>
        </w:rPr>
      </w:pPr>
      <w:r w:rsidRPr="00C06988">
        <w:rPr>
          <w:rFonts w:ascii="Trebuchet MS" w:hAnsi="Trebuchet MS" w:cs="Trebuchet MS"/>
          <w:b/>
          <w:bCs/>
          <w:noProof/>
          <w:sz w:val="22"/>
          <w:szCs w:val="22"/>
        </w:rPr>
        <w:t xml:space="preserve">7. Condiții de eligibilitate: </w:t>
      </w:r>
      <w:r w:rsidRPr="00C06988">
        <w:rPr>
          <w:rFonts w:ascii="Trebuchet MS" w:hAnsi="Trebuchet MS"/>
          <w:sz w:val="22"/>
          <w:szCs w:val="22"/>
          <w:lang w:val="fr-FR"/>
        </w:rPr>
        <w:t xml:space="preserve">Proiectul trebuie să se </w:t>
      </w:r>
      <w:proofErr w:type="spellStart"/>
      <w:r w:rsidRPr="00C06988">
        <w:rPr>
          <w:rFonts w:ascii="Trebuchet MS" w:hAnsi="Trebuchet MS"/>
          <w:sz w:val="22"/>
          <w:szCs w:val="22"/>
          <w:lang w:val="fr-FR"/>
        </w:rPr>
        <w:t>încadreze</w:t>
      </w:r>
      <w:proofErr w:type="spellEnd"/>
      <w:r w:rsidRPr="00C06988">
        <w:rPr>
          <w:rFonts w:ascii="Trebuchet MS" w:hAnsi="Trebuchet MS"/>
          <w:sz w:val="22"/>
          <w:szCs w:val="22"/>
          <w:lang w:val="fr-FR"/>
        </w:rPr>
        <w:t xml:space="preserve"> în </w:t>
      </w:r>
      <w:proofErr w:type="spellStart"/>
      <w:r w:rsidRPr="00C06988">
        <w:rPr>
          <w:rFonts w:ascii="Trebuchet MS" w:hAnsi="Trebuchet MS"/>
          <w:sz w:val="22"/>
          <w:szCs w:val="22"/>
          <w:lang w:val="fr-FR"/>
        </w:rPr>
        <w:t>cel</w:t>
      </w:r>
      <w:proofErr w:type="spellEnd"/>
      <w:r w:rsidRPr="00C06988">
        <w:rPr>
          <w:rFonts w:ascii="Trebuchet MS" w:hAnsi="Trebuchet MS"/>
          <w:sz w:val="22"/>
          <w:szCs w:val="22"/>
          <w:lang w:val="fr-FR"/>
        </w:rPr>
        <w:t xml:space="preserve"> </w:t>
      </w:r>
      <w:proofErr w:type="spellStart"/>
      <w:r w:rsidRPr="00C06988">
        <w:rPr>
          <w:rFonts w:ascii="Trebuchet MS" w:hAnsi="Trebuchet MS"/>
          <w:sz w:val="22"/>
          <w:szCs w:val="22"/>
          <w:lang w:val="fr-FR"/>
        </w:rPr>
        <w:t>puțin</w:t>
      </w:r>
      <w:proofErr w:type="spellEnd"/>
      <w:r w:rsidRPr="00C06988">
        <w:rPr>
          <w:rFonts w:ascii="Trebuchet MS" w:hAnsi="Trebuchet MS"/>
          <w:sz w:val="22"/>
          <w:szCs w:val="22"/>
          <w:lang w:val="fr-FR"/>
        </w:rPr>
        <w:t xml:space="preserve"> </w:t>
      </w:r>
      <w:proofErr w:type="spellStart"/>
      <w:r w:rsidRPr="00C06988">
        <w:rPr>
          <w:rFonts w:ascii="Trebuchet MS" w:hAnsi="Trebuchet MS"/>
          <w:sz w:val="22"/>
          <w:szCs w:val="22"/>
          <w:lang w:val="fr-FR"/>
        </w:rPr>
        <w:t>unul</w:t>
      </w:r>
      <w:proofErr w:type="spellEnd"/>
      <w:r w:rsidRPr="00C06988">
        <w:rPr>
          <w:rFonts w:ascii="Trebuchet MS" w:hAnsi="Trebuchet MS"/>
          <w:sz w:val="22"/>
          <w:szCs w:val="22"/>
          <w:lang w:val="fr-FR"/>
        </w:rPr>
        <w:t xml:space="preserve"> </w:t>
      </w:r>
      <w:proofErr w:type="spellStart"/>
      <w:r w:rsidRPr="00C06988">
        <w:rPr>
          <w:rFonts w:ascii="Trebuchet MS" w:hAnsi="Trebuchet MS"/>
          <w:sz w:val="22"/>
          <w:szCs w:val="22"/>
          <w:lang w:val="fr-FR"/>
        </w:rPr>
        <w:t>dintre</w:t>
      </w:r>
      <w:proofErr w:type="spellEnd"/>
      <w:r w:rsidRPr="00C06988">
        <w:rPr>
          <w:rFonts w:ascii="Trebuchet MS" w:hAnsi="Trebuchet MS"/>
          <w:sz w:val="22"/>
          <w:szCs w:val="22"/>
          <w:lang w:val="fr-FR"/>
        </w:rPr>
        <w:t xml:space="preserve"> </w:t>
      </w:r>
    </w:p>
    <w:p w14:paraId="74C9ED3F" w14:textId="77777777" w:rsidR="001D317D" w:rsidRPr="00C06988" w:rsidRDefault="001D317D" w:rsidP="001D317D">
      <w:pPr>
        <w:autoSpaceDE w:val="0"/>
        <w:autoSpaceDN w:val="0"/>
        <w:adjustRightInd w:val="0"/>
        <w:jc w:val="both"/>
        <w:rPr>
          <w:rFonts w:ascii="Trebuchet MS" w:hAnsi="Trebuchet MS"/>
          <w:sz w:val="22"/>
          <w:szCs w:val="22"/>
        </w:rPr>
      </w:pPr>
      <w:proofErr w:type="spellStart"/>
      <w:proofErr w:type="gramStart"/>
      <w:r w:rsidRPr="00C06988">
        <w:rPr>
          <w:rFonts w:ascii="Trebuchet MS" w:hAnsi="Trebuchet MS"/>
          <w:sz w:val="22"/>
          <w:szCs w:val="22"/>
          <w:lang w:val="fr-FR"/>
        </w:rPr>
        <w:t>tipurile</w:t>
      </w:r>
      <w:proofErr w:type="spellEnd"/>
      <w:proofErr w:type="gramEnd"/>
      <w:r w:rsidRPr="00C06988">
        <w:rPr>
          <w:rFonts w:ascii="Trebuchet MS" w:hAnsi="Trebuchet MS"/>
          <w:sz w:val="22"/>
          <w:szCs w:val="22"/>
          <w:lang w:val="fr-FR"/>
        </w:rPr>
        <w:t xml:space="preserve"> de activități </w:t>
      </w:r>
      <w:proofErr w:type="spellStart"/>
      <w:r w:rsidRPr="00C06988">
        <w:rPr>
          <w:rFonts w:ascii="Trebuchet MS" w:hAnsi="Trebuchet MS"/>
          <w:sz w:val="22"/>
          <w:szCs w:val="22"/>
          <w:lang w:val="fr-FR"/>
        </w:rPr>
        <w:t>sprijinite</w:t>
      </w:r>
      <w:proofErr w:type="spellEnd"/>
      <w:r w:rsidRPr="00C06988">
        <w:rPr>
          <w:rFonts w:ascii="Trebuchet MS" w:hAnsi="Trebuchet MS"/>
          <w:sz w:val="22"/>
          <w:szCs w:val="22"/>
          <w:lang w:val="fr-FR"/>
        </w:rPr>
        <w:t xml:space="preserve"> prin </w:t>
      </w:r>
      <w:proofErr w:type="spellStart"/>
      <w:r w:rsidRPr="00C06988">
        <w:rPr>
          <w:rFonts w:ascii="Trebuchet MS" w:hAnsi="Trebuchet MS"/>
          <w:sz w:val="22"/>
          <w:szCs w:val="22"/>
          <w:lang w:val="fr-FR"/>
        </w:rPr>
        <w:t>măsură</w:t>
      </w:r>
      <w:proofErr w:type="spellEnd"/>
      <w:r w:rsidRPr="00C06988">
        <w:rPr>
          <w:rFonts w:ascii="Trebuchet MS" w:hAnsi="Trebuchet MS"/>
          <w:sz w:val="22"/>
          <w:szCs w:val="22"/>
          <w:lang w:val="fr-FR"/>
        </w:rPr>
        <w:t xml:space="preserve">;  </w:t>
      </w:r>
      <w:proofErr w:type="spellStart"/>
      <w:r w:rsidRPr="00C06988">
        <w:rPr>
          <w:rFonts w:ascii="Trebuchet MS" w:hAnsi="Trebuchet MS" w:cs="Trebuchet MS"/>
          <w:sz w:val="22"/>
          <w:szCs w:val="22"/>
        </w:rPr>
        <w:t>Studii</w:t>
      </w:r>
      <w:proofErr w:type="spellEnd"/>
      <w:r w:rsidRPr="00C06988">
        <w:rPr>
          <w:rFonts w:ascii="Trebuchet MS" w:hAnsi="Trebuchet MS" w:cs="Trebuchet MS"/>
          <w:sz w:val="22"/>
          <w:szCs w:val="22"/>
        </w:rPr>
        <w:t>/</w:t>
      </w:r>
      <w:proofErr w:type="spellStart"/>
      <w:r w:rsidRPr="00C06988">
        <w:rPr>
          <w:rFonts w:ascii="Trebuchet MS" w:hAnsi="Trebuchet MS" w:cs="Trebuchet MS"/>
          <w:sz w:val="22"/>
          <w:szCs w:val="22"/>
        </w:rPr>
        <w:t>analize</w:t>
      </w:r>
      <w:proofErr w:type="spellEnd"/>
      <w:r w:rsidRPr="00C06988">
        <w:rPr>
          <w:rFonts w:ascii="Trebuchet MS" w:hAnsi="Trebuchet MS" w:cs="Trebuchet MS"/>
          <w:sz w:val="22"/>
          <w:szCs w:val="22"/>
        </w:rPr>
        <w:t xml:space="preserve"> de impact – în cazul </w:t>
      </w:r>
      <w:proofErr w:type="spellStart"/>
      <w:r w:rsidRPr="00C06988">
        <w:rPr>
          <w:rFonts w:ascii="Trebuchet MS" w:hAnsi="Trebuchet MS" w:cs="Trebuchet MS"/>
          <w:sz w:val="22"/>
          <w:szCs w:val="22"/>
        </w:rPr>
        <w:t>investițiilor</w:t>
      </w:r>
      <w:proofErr w:type="spellEnd"/>
      <w:r w:rsidRPr="00C06988">
        <w:rPr>
          <w:rFonts w:ascii="Trebuchet MS" w:hAnsi="Trebuchet MS" w:cs="Trebuchet MS"/>
          <w:sz w:val="22"/>
          <w:szCs w:val="22"/>
        </w:rPr>
        <w:t xml:space="preserve">; </w:t>
      </w:r>
      <w:proofErr w:type="spellStart"/>
      <w:r w:rsidRPr="00C06988">
        <w:rPr>
          <w:rFonts w:ascii="Trebuchet MS" w:hAnsi="Trebuchet MS" w:cs="Trebuchet MS"/>
          <w:sz w:val="22"/>
          <w:szCs w:val="22"/>
        </w:rPr>
        <w:t>Corelarea</w:t>
      </w:r>
      <w:proofErr w:type="spellEnd"/>
      <w:r w:rsidRPr="00C06988">
        <w:rPr>
          <w:rFonts w:ascii="Trebuchet MS" w:hAnsi="Trebuchet MS" w:cs="Trebuchet MS"/>
          <w:sz w:val="22"/>
          <w:szCs w:val="22"/>
        </w:rPr>
        <w:t xml:space="preserve"> </w:t>
      </w:r>
      <w:proofErr w:type="spellStart"/>
      <w:r w:rsidRPr="00C06988">
        <w:rPr>
          <w:rFonts w:ascii="Trebuchet MS" w:hAnsi="Trebuchet MS" w:cs="Trebuchet MS"/>
          <w:sz w:val="22"/>
          <w:szCs w:val="22"/>
        </w:rPr>
        <w:t>activităților</w:t>
      </w:r>
      <w:proofErr w:type="spellEnd"/>
      <w:r w:rsidRPr="00C06988">
        <w:rPr>
          <w:rFonts w:ascii="Trebuchet MS" w:hAnsi="Trebuchet MS" w:cs="Trebuchet MS"/>
          <w:sz w:val="22"/>
          <w:szCs w:val="22"/>
        </w:rPr>
        <w:t xml:space="preserve"> cu obiectivele </w:t>
      </w:r>
      <w:proofErr w:type="spellStart"/>
      <w:r w:rsidRPr="00C06988">
        <w:rPr>
          <w:rFonts w:ascii="Trebuchet MS" w:hAnsi="Trebuchet MS" w:cs="Trebuchet MS"/>
          <w:sz w:val="22"/>
          <w:szCs w:val="22"/>
        </w:rPr>
        <w:t>planului</w:t>
      </w:r>
      <w:proofErr w:type="spellEnd"/>
      <w:r w:rsidRPr="00C06988">
        <w:rPr>
          <w:rFonts w:ascii="Trebuchet MS" w:hAnsi="Trebuchet MS" w:cs="Trebuchet MS"/>
          <w:sz w:val="22"/>
          <w:szCs w:val="22"/>
        </w:rPr>
        <w:t xml:space="preserve"> de management; </w:t>
      </w:r>
      <w:proofErr w:type="spellStart"/>
      <w:r w:rsidRPr="00C06988">
        <w:rPr>
          <w:rFonts w:ascii="Trebuchet MS" w:hAnsi="Trebuchet MS"/>
          <w:sz w:val="22"/>
          <w:szCs w:val="22"/>
        </w:rPr>
        <w:t>Solicitantul</w:t>
      </w:r>
      <w:proofErr w:type="spellEnd"/>
      <w:r w:rsidRPr="00C06988">
        <w:rPr>
          <w:rFonts w:ascii="Trebuchet MS" w:hAnsi="Trebuchet MS"/>
          <w:sz w:val="22"/>
          <w:szCs w:val="22"/>
        </w:rPr>
        <w:t xml:space="preserve"> trebuie să se </w:t>
      </w:r>
      <w:proofErr w:type="spellStart"/>
      <w:r w:rsidRPr="00C06988">
        <w:rPr>
          <w:rFonts w:ascii="Trebuchet MS" w:hAnsi="Trebuchet MS"/>
          <w:sz w:val="22"/>
          <w:szCs w:val="22"/>
        </w:rPr>
        <w:t>încadreze</w:t>
      </w:r>
      <w:proofErr w:type="spellEnd"/>
      <w:r w:rsidRPr="00C06988">
        <w:rPr>
          <w:rFonts w:ascii="Trebuchet MS" w:hAnsi="Trebuchet MS"/>
          <w:sz w:val="22"/>
          <w:szCs w:val="22"/>
        </w:rPr>
        <w:t xml:space="preserve"> în </w:t>
      </w:r>
      <w:proofErr w:type="spellStart"/>
      <w:r w:rsidRPr="00C06988">
        <w:rPr>
          <w:rFonts w:ascii="Trebuchet MS" w:hAnsi="Trebuchet MS"/>
          <w:sz w:val="22"/>
          <w:szCs w:val="22"/>
        </w:rPr>
        <w:t>categoria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beneficiarilor</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eligibili</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menționați</w:t>
      </w:r>
      <w:proofErr w:type="spellEnd"/>
      <w:r w:rsidRPr="00C06988">
        <w:rPr>
          <w:rFonts w:ascii="Trebuchet MS" w:hAnsi="Trebuchet MS"/>
          <w:sz w:val="22"/>
          <w:szCs w:val="22"/>
        </w:rPr>
        <w:t xml:space="preserve"> în </w:t>
      </w:r>
      <w:proofErr w:type="spellStart"/>
      <w:r w:rsidRPr="00C06988">
        <w:rPr>
          <w:rFonts w:ascii="Trebuchet MS" w:hAnsi="Trebuchet MS"/>
          <w:sz w:val="22"/>
          <w:szCs w:val="22"/>
        </w:rPr>
        <w:t>fișa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măsurii</w:t>
      </w:r>
      <w:proofErr w:type="spellEnd"/>
      <w:r w:rsidRPr="00C06988">
        <w:rPr>
          <w:rFonts w:ascii="Trebuchet MS" w:hAnsi="Trebuchet MS"/>
          <w:sz w:val="22"/>
          <w:szCs w:val="22"/>
        </w:rPr>
        <w:t xml:space="preserve"> din SDL   </w:t>
      </w:r>
    </w:p>
    <w:p w14:paraId="019F7AC5" w14:textId="77777777" w:rsidR="001D317D" w:rsidRPr="00C06988" w:rsidRDefault="001D317D" w:rsidP="001D317D">
      <w:pPr>
        <w:pStyle w:val="Listparagraf"/>
        <w:autoSpaceDE w:val="0"/>
        <w:autoSpaceDN w:val="0"/>
        <w:adjustRightInd w:val="0"/>
        <w:jc w:val="both"/>
        <w:rPr>
          <w:rFonts w:eastAsia="Times New Roman" w:cs="Trebuchet MS"/>
          <w:b/>
          <w:bCs/>
          <w:noProof/>
        </w:rPr>
      </w:pPr>
    </w:p>
    <w:p w14:paraId="5E359096" w14:textId="77777777" w:rsidR="001D317D" w:rsidRPr="00C06988" w:rsidRDefault="001D317D" w:rsidP="001D317D">
      <w:pPr>
        <w:pStyle w:val="Listparagraf"/>
        <w:autoSpaceDE w:val="0"/>
        <w:autoSpaceDN w:val="0"/>
        <w:adjustRightInd w:val="0"/>
        <w:ind w:left="66"/>
        <w:rPr>
          <w:rFonts w:cs="Trebuchet MS"/>
        </w:rPr>
      </w:pPr>
      <w:proofErr w:type="spellStart"/>
      <w:r w:rsidRPr="00C06988">
        <w:rPr>
          <w:rFonts w:cs="Trebuchet MS"/>
        </w:rPr>
        <w:t>Încadrarea</w:t>
      </w:r>
      <w:proofErr w:type="spellEnd"/>
      <w:r w:rsidRPr="00C06988">
        <w:rPr>
          <w:rFonts w:cs="Trebuchet MS"/>
        </w:rPr>
        <w:t xml:space="preserve"> zonei </w:t>
      </w:r>
      <w:proofErr w:type="spellStart"/>
      <w:r w:rsidRPr="00C06988">
        <w:rPr>
          <w:rFonts w:cs="Trebuchet MS"/>
        </w:rPr>
        <w:t>vizate</w:t>
      </w:r>
      <w:proofErr w:type="spellEnd"/>
      <w:r w:rsidRPr="00C06988">
        <w:rPr>
          <w:rFonts w:cs="Trebuchet MS"/>
        </w:rPr>
        <w:t xml:space="preserve"> in lista </w:t>
      </w:r>
      <w:proofErr w:type="spellStart"/>
      <w:r w:rsidRPr="00C06988">
        <w:rPr>
          <w:rFonts w:cs="Trebuchet MS"/>
        </w:rPr>
        <w:t>ariilor</w:t>
      </w:r>
      <w:proofErr w:type="spellEnd"/>
      <w:r w:rsidRPr="00C06988">
        <w:rPr>
          <w:rFonts w:cs="Trebuchet MS"/>
        </w:rPr>
        <w:t xml:space="preserve"> </w:t>
      </w:r>
      <w:proofErr w:type="spellStart"/>
      <w:r w:rsidRPr="00C06988">
        <w:rPr>
          <w:rFonts w:cs="Trebuchet MS"/>
        </w:rPr>
        <w:t>protejate</w:t>
      </w:r>
      <w:proofErr w:type="spellEnd"/>
      <w:r w:rsidRPr="00C06988">
        <w:rPr>
          <w:rFonts w:cs="Trebuchet MS"/>
        </w:rPr>
        <w:t xml:space="preserve"> Natura 2000 sau zone cu valoare </w:t>
      </w:r>
      <w:proofErr w:type="spellStart"/>
      <w:r w:rsidRPr="00C06988">
        <w:rPr>
          <w:rFonts w:cs="Trebuchet MS"/>
        </w:rPr>
        <w:t>naturală</w:t>
      </w:r>
      <w:proofErr w:type="spellEnd"/>
      <w:r w:rsidRPr="00C06988">
        <w:rPr>
          <w:rFonts w:cs="Trebuchet MS"/>
        </w:rPr>
        <w:t xml:space="preserve"> </w:t>
      </w:r>
      <w:proofErr w:type="spellStart"/>
      <w:r w:rsidRPr="00C06988">
        <w:rPr>
          <w:rFonts w:cs="Trebuchet MS"/>
        </w:rPr>
        <w:t>ridicată</w:t>
      </w:r>
      <w:proofErr w:type="spellEnd"/>
      <w:r w:rsidRPr="00C06988">
        <w:rPr>
          <w:rFonts w:cs="Trebuchet MS"/>
        </w:rPr>
        <w:t xml:space="preserve"> din UAT-uri conform </w:t>
      </w:r>
      <w:proofErr w:type="spellStart"/>
      <w:r w:rsidRPr="00C06988">
        <w:rPr>
          <w:rFonts w:cs="Trebuchet MS"/>
        </w:rPr>
        <w:t>tabelului</w:t>
      </w:r>
      <w:proofErr w:type="spellEnd"/>
      <w:r w:rsidRPr="00C06988">
        <w:rPr>
          <w:rFonts w:cs="Trebuchet MS"/>
        </w:rPr>
        <w:t>:</w:t>
      </w:r>
    </w:p>
    <w:p w14:paraId="47F8AD19" w14:textId="77777777" w:rsidR="001D317D" w:rsidRPr="00C06988" w:rsidRDefault="001D317D" w:rsidP="001D317D">
      <w:pPr>
        <w:pStyle w:val="Listparagraf"/>
        <w:autoSpaceDE w:val="0"/>
        <w:autoSpaceDN w:val="0"/>
        <w:adjustRightInd w:val="0"/>
        <w:jc w:val="both"/>
        <w:rPr>
          <w:rFonts w:cs="Trebuchet MS"/>
        </w:rPr>
      </w:pPr>
    </w:p>
    <w:p w14:paraId="2A157EE3" w14:textId="77777777" w:rsidR="001D317D" w:rsidRPr="00C06988" w:rsidRDefault="001D317D" w:rsidP="001D317D">
      <w:pPr>
        <w:widowControl w:val="0"/>
        <w:overflowPunct w:val="0"/>
        <w:autoSpaceDE w:val="0"/>
        <w:autoSpaceDN w:val="0"/>
        <w:adjustRightInd w:val="0"/>
        <w:ind w:left="66"/>
        <w:jc w:val="both"/>
        <w:rPr>
          <w:rFonts w:ascii="Trebuchet MS" w:hAnsi="Trebuchet MS" w:cs="Trebuchet MS"/>
          <w:b/>
          <w:sz w:val="22"/>
          <w:szCs w:val="22"/>
        </w:rPr>
      </w:pPr>
      <w:proofErr w:type="spellStart"/>
      <w:r w:rsidRPr="00C06988">
        <w:rPr>
          <w:rFonts w:ascii="Trebuchet MS" w:hAnsi="Trebuchet MS" w:cs="Trebuchet MS"/>
          <w:b/>
          <w:sz w:val="22"/>
          <w:szCs w:val="22"/>
        </w:rPr>
        <w:t>Arii</w:t>
      </w:r>
      <w:proofErr w:type="spellEnd"/>
      <w:r w:rsidRPr="00C06988">
        <w:rPr>
          <w:rFonts w:ascii="Trebuchet MS" w:hAnsi="Trebuchet MS" w:cs="Trebuchet MS"/>
          <w:b/>
          <w:sz w:val="22"/>
          <w:szCs w:val="22"/>
        </w:rPr>
        <w:t xml:space="preserve"> </w:t>
      </w:r>
      <w:proofErr w:type="spellStart"/>
      <w:r w:rsidRPr="00C06988">
        <w:rPr>
          <w:rFonts w:ascii="Trebuchet MS" w:hAnsi="Trebuchet MS" w:cs="Trebuchet MS"/>
          <w:b/>
          <w:sz w:val="22"/>
          <w:szCs w:val="22"/>
        </w:rPr>
        <w:t>protejate</w:t>
      </w:r>
      <w:proofErr w:type="spellEnd"/>
      <w:r w:rsidRPr="00C06988">
        <w:rPr>
          <w:rFonts w:ascii="Trebuchet MS" w:hAnsi="Trebuchet MS" w:cs="Trebuchet MS"/>
          <w:b/>
          <w:sz w:val="22"/>
          <w:szCs w:val="22"/>
        </w:rPr>
        <w:t xml:space="preserve"> Natura 2000:</w:t>
      </w:r>
    </w:p>
    <w:p w14:paraId="566FCA41" w14:textId="48E6888C" w:rsidR="001D317D" w:rsidRPr="00C06988" w:rsidRDefault="001D317D" w:rsidP="001D317D">
      <w:pPr>
        <w:widowControl w:val="0"/>
        <w:overflowPunct w:val="0"/>
        <w:autoSpaceDE w:val="0"/>
        <w:autoSpaceDN w:val="0"/>
        <w:adjustRightInd w:val="0"/>
        <w:ind w:left="-76"/>
        <w:jc w:val="both"/>
        <w:rPr>
          <w:rFonts w:ascii="Trebuchet MS" w:hAnsi="Trebuchet MS" w:cs="Trebuchet MS"/>
          <w:b/>
          <w:sz w:val="22"/>
          <w:szCs w:val="22"/>
          <w:lang w:val="ro-RO"/>
        </w:rPr>
      </w:pPr>
      <w:r w:rsidRPr="00C06988">
        <w:rPr>
          <w:noProof/>
          <w:lang w:val="ro-RO" w:eastAsia="ro-RO"/>
        </w:rPr>
        <w:drawing>
          <wp:inline distT="0" distB="0" distL="0" distR="0" wp14:anchorId="56D87F8D" wp14:editId="4AA226FB">
            <wp:extent cx="4429125" cy="2296899"/>
            <wp:effectExtent l="0" t="0" r="0" b="825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7240" cy="2301107"/>
                    </a:xfrm>
                    <a:prstGeom prst="rect">
                      <a:avLst/>
                    </a:prstGeom>
                  </pic:spPr>
                </pic:pic>
              </a:graphicData>
            </a:graphic>
          </wp:inline>
        </w:drawing>
      </w:r>
    </w:p>
    <w:p w14:paraId="19AF084A" w14:textId="77777777" w:rsidR="001D317D" w:rsidRPr="00C06988" w:rsidRDefault="001D317D" w:rsidP="001D317D">
      <w:pPr>
        <w:widowControl w:val="0"/>
        <w:overflowPunct w:val="0"/>
        <w:autoSpaceDE w:val="0"/>
        <w:autoSpaceDN w:val="0"/>
        <w:adjustRightInd w:val="0"/>
        <w:ind w:left="-76"/>
        <w:jc w:val="both"/>
        <w:rPr>
          <w:rFonts w:ascii="Trebuchet MS" w:hAnsi="Trebuchet MS" w:cs="Trebuchet MS"/>
          <w:b/>
          <w:sz w:val="22"/>
          <w:szCs w:val="22"/>
          <w:lang w:val="ro-RO"/>
        </w:rPr>
      </w:pPr>
      <w:r w:rsidRPr="00C06988">
        <w:rPr>
          <w:rFonts w:ascii="Trebuchet MS" w:hAnsi="Trebuchet MS" w:cs="Trebuchet MS"/>
          <w:b/>
          <w:sz w:val="22"/>
          <w:szCs w:val="22"/>
          <w:lang w:val="ro-RO"/>
        </w:rPr>
        <w:t>Zone cu valoare naturală ridicată</w:t>
      </w:r>
    </w:p>
    <w:p w14:paraId="6ADDCF34" w14:textId="77777777" w:rsidR="001D317D" w:rsidRPr="00C06988" w:rsidRDefault="001D317D" w:rsidP="001D317D">
      <w:pPr>
        <w:widowControl w:val="0"/>
        <w:overflowPunct w:val="0"/>
        <w:autoSpaceDE w:val="0"/>
        <w:autoSpaceDN w:val="0"/>
        <w:adjustRightInd w:val="0"/>
        <w:ind w:left="-76"/>
        <w:jc w:val="both"/>
        <w:rPr>
          <w:rFonts w:ascii="Trebuchet MS" w:hAnsi="Trebuchet MS" w:cs="Trebuchet MS"/>
          <w:b/>
          <w:sz w:val="22"/>
          <w:szCs w:val="22"/>
          <w:lang w:val="ro-RO"/>
        </w:rPr>
      </w:pPr>
    </w:p>
    <w:p w14:paraId="5A62F34D" w14:textId="77777777" w:rsidR="001D317D" w:rsidRPr="00C06988" w:rsidRDefault="001D317D" w:rsidP="00DA0C89">
      <w:pPr>
        <w:pStyle w:val="Listparagraf"/>
        <w:numPr>
          <w:ilvl w:val="0"/>
          <w:numId w:val="6"/>
        </w:numPr>
        <w:autoSpaceDE w:val="0"/>
        <w:autoSpaceDN w:val="0"/>
        <w:adjustRightInd w:val="0"/>
        <w:spacing w:line="23" w:lineRule="atLeast"/>
        <w:jc w:val="both"/>
        <w:rPr>
          <w:rFonts w:eastAsia="Times New Roman" w:cs="Helvetica"/>
          <w:lang w:val="fr-FR"/>
        </w:rPr>
      </w:pPr>
      <w:proofErr w:type="spellStart"/>
      <w:r w:rsidRPr="00C06988">
        <w:rPr>
          <w:rFonts w:eastAsia="Times New Roman" w:cs="Helvetica"/>
          <w:lang w:val="fr-FR"/>
        </w:rPr>
        <w:t>Solicitantul</w:t>
      </w:r>
      <w:proofErr w:type="spellEnd"/>
      <w:r w:rsidRPr="00C06988">
        <w:rPr>
          <w:rFonts w:eastAsia="Times New Roman" w:cs="Helvetica"/>
          <w:lang w:val="fr-FR"/>
        </w:rPr>
        <w:t xml:space="preserve"> nu trebuie să fie în </w:t>
      </w:r>
      <w:proofErr w:type="spellStart"/>
      <w:r w:rsidRPr="00C06988">
        <w:rPr>
          <w:rFonts w:eastAsia="Times New Roman" w:cs="Helvetica"/>
          <w:lang w:val="fr-FR"/>
        </w:rPr>
        <w:t>insolvență</w:t>
      </w:r>
      <w:proofErr w:type="spellEnd"/>
      <w:r w:rsidRPr="00C06988">
        <w:rPr>
          <w:rFonts w:eastAsia="Times New Roman" w:cs="Helvetica"/>
          <w:lang w:val="fr-FR"/>
        </w:rPr>
        <w:t xml:space="preserve"> sau în </w:t>
      </w:r>
      <w:proofErr w:type="spellStart"/>
      <w:r w:rsidRPr="00C06988">
        <w:rPr>
          <w:rFonts w:eastAsia="Times New Roman" w:cs="Helvetica"/>
          <w:lang w:val="fr-FR"/>
        </w:rPr>
        <w:t>incapacitate</w:t>
      </w:r>
      <w:proofErr w:type="spellEnd"/>
      <w:r w:rsidRPr="00C06988">
        <w:rPr>
          <w:rFonts w:eastAsia="Times New Roman" w:cs="Helvetica"/>
          <w:lang w:val="fr-FR"/>
        </w:rPr>
        <w:t xml:space="preserve"> de </w:t>
      </w:r>
      <w:proofErr w:type="spellStart"/>
      <w:r w:rsidRPr="00C06988">
        <w:rPr>
          <w:rFonts w:eastAsia="Times New Roman" w:cs="Helvetica"/>
          <w:lang w:val="fr-FR"/>
        </w:rPr>
        <w:t>plată</w:t>
      </w:r>
      <w:proofErr w:type="spellEnd"/>
      <w:r w:rsidRPr="00C06988">
        <w:rPr>
          <w:rFonts w:eastAsia="Times New Roman" w:cs="Helvetica"/>
          <w:lang w:val="fr-FR"/>
        </w:rPr>
        <w:t>;</w:t>
      </w:r>
    </w:p>
    <w:p w14:paraId="211CC317" w14:textId="77777777" w:rsidR="001D317D" w:rsidRPr="00C06988" w:rsidRDefault="001D317D" w:rsidP="00DA0C89">
      <w:pPr>
        <w:pStyle w:val="Listparagraf"/>
        <w:numPr>
          <w:ilvl w:val="0"/>
          <w:numId w:val="6"/>
        </w:numPr>
        <w:autoSpaceDE w:val="0"/>
        <w:autoSpaceDN w:val="0"/>
        <w:adjustRightInd w:val="0"/>
        <w:spacing w:line="23" w:lineRule="atLeast"/>
        <w:jc w:val="both"/>
        <w:rPr>
          <w:rFonts w:eastAsia="Times New Roman" w:cs="Helvetica"/>
          <w:lang w:val="fr-FR"/>
        </w:rPr>
      </w:pPr>
      <w:proofErr w:type="spellStart"/>
      <w:r w:rsidRPr="00C06988">
        <w:rPr>
          <w:rFonts w:eastAsia="Times New Roman" w:cs="Helvetica"/>
          <w:lang w:val="fr-FR"/>
        </w:rPr>
        <w:t>Solicitantul</w:t>
      </w:r>
      <w:proofErr w:type="spellEnd"/>
      <w:r w:rsidRPr="00C06988">
        <w:rPr>
          <w:rFonts w:eastAsia="Times New Roman" w:cs="Helvetica"/>
          <w:lang w:val="fr-FR"/>
        </w:rPr>
        <w:t xml:space="preserve"> se </w:t>
      </w:r>
      <w:proofErr w:type="spellStart"/>
      <w:r w:rsidRPr="00C06988">
        <w:rPr>
          <w:rFonts w:eastAsia="Times New Roman" w:cs="Helvetica"/>
          <w:lang w:val="fr-FR"/>
        </w:rPr>
        <w:t>angajează</w:t>
      </w:r>
      <w:proofErr w:type="spellEnd"/>
      <w:r w:rsidRPr="00C06988">
        <w:rPr>
          <w:rFonts w:eastAsia="Times New Roman" w:cs="Helvetica"/>
          <w:lang w:val="fr-FR"/>
        </w:rPr>
        <w:t xml:space="preserve"> să asigure </w:t>
      </w:r>
      <w:proofErr w:type="spellStart"/>
      <w:r w:rsidRPr="00C06988">
        <w:rPr>
          <w:rFonts w:eastAsia="Times New Roman" w:cs="Helvetica"/>
          <w:lang w:val="fr-FR"/>
        </w:rPr>
        <w:t>întreținerea</w:t>
      </w:r>
      <w:proofErr w:type="spellEnd"/>
      <w:r w:rsidRPr="00C06988">
        <w:rPr>
          <w:rFonts w:eastAsia="Times New Roman" w:cs="Helvetica"/>
          <w:lang w:val="fr-FR"/>
        </w:rPr>
        <w:t>/</w:t>
      </w:r>
      <w:proofErr w:type="spellStart"/>
      <w:r w:rsidRPr="00C06988">
        <w:rPr>
          <w:rFonts w:eastAsia="Times New Roman" w:cs="Helvetica"/>
          <w:lang w:val="fr-FR"/>
        </w:rPr>
        <w:t>mentenanța</w:t>
      </w:r>
      <w:proofErr w:type="spellEnd"/>
      <w:r w:rsidRPr="00C06988">
        <w:rPr>
          <w:rFonts w:eastAsia="Times New Roman" w:cs="Helvetica"/>
          <w:lang w:val="fr-FR"/>
        </w:rPr>
        <w:t xml:space="preserve"> </w:t>
      </w:r>
      <w:proofErr w:type="spellStart"/>
      <w:r w:rsidRPr="00C06988">
        <w:rPr>
          <w:rFonts w:eastAsia="Times New Roman" w:cs="Helvetica"/>
          <w:lang w:val="fr-FR"/>
        </w:rPr>
        <w:t>investiției</w:t>
      </w:r>
      <w:proofErr w:type="spellEnd"/>
      <w:r w:rsidRPr="00C06988">
        <w:rPr>
          <w:rFonts w:eastAsia="Times New Roman" w:cs="Helvetica"/>
          <w:lang w:val="fr-FR"/>
        </w:rPr>
        <w:t xml:space="preserve"> </w:t>
      </w:r>
      <w:proofErr w:type="spellStart"/>
      <w:r w:rsidRPr="00C06988">
        <w:rPr>
          <w:rFonts w:eastAsia="Times New Roman" w:cs="Helvetica"/>
          <w:lang w:val="fr-FR"/>
        </w:rPr>
        <w:t>pe</w:t>
      </w:r>
      <w:proofErr w:type="spellEnd"/>
      <w:r w:rsidRPr="00C06988">
        <w:rPr>
          <w:rFonts w:eastAsia="Times New Roman" w:cs="Helvetica"/>
          <w:lang w:val="fr-FR"/>
        </w:rPr>
        <w:t xml:space="preserve"> o </w:t>
      </w:r>
      <w:proofErr w:type="spellStart"/>
      <w:r w:rsidRPr="00C06988">
        <w:rPr>
          <w:rFonts w:eastAsia="Times New Roman" w:cs="Helvetica"/>
          <w:lang w:val="fr-FR"/>
        </w:rPr>
        <w:t>perioadă</w:t>
      </w:r>
      <w:proofErr w:type="spellEnd"/>
      <w:r w:rsidRPr="00C06988">
        <w:rPr>
          <w:rFonts w:eastAsia="Times New Roman" w:cs="Helvetica"/>
          <w:lang w:val="fr-FR"/>
        </w:rPr>
        <w:t xml:space="preserve"> de </w:t>
      </w:r>
      <w:proofErr w:type="spellStart"/>
      <w:r w:rsidRPr="00C06988">
        <w:rPr>
          <w:rFonts w:eastAsia="Times New Roman" w:cs="Helvetica"/>
          <w:lang w:val="fr-FR"/>
        </w:rPr>
        <w:t>minim</w:t>
      </w:r>
      <w:proofErr w:type="spellEnd"/>
      <w:r w:rsidRPr="00C06988">
        <w:rPr>
          <w:rFonts w:eastAsia="Times New Roman" w:cs="Helvetica"/>
          <w:lang w:val="fr-FR"/>
        </w:rPr>
        <w:t xml:space="preserve"> 5 </w:t>
      </w:r>
      <w:proofErr w:type="spellStart"/>
      <w:r w:rsidRPr="00C06988">
        <w:rPr>
          <w:rFonts w:eastAsia="Times New Roman" w:cs="Helvetica"/>
          <w:lang w:val="fr-FR"/>
        </w:rPr>
        <w:t>ani</w:t>
      </w:r>
      <w:proofErr w:type="spellEnd"/>
      <w:r w:rsidRPr="00C06988">
        <w:rPr>
          <w:rFonts w:eastAsia="Times New Roman" w:cs="Helvetica"/>
          <w:lang w:val="fr-FR"/>
        </w:rPr>
        <w:t xml:space="preserve">, de la </w:t>
      </w:r>
      <w:proofErr w:type="spellStart"/>
      <w:r w:rsidRPr="00C06988">
        <w:rPr>
          <w:rFonts w:eastAsia="Times New Roman" w:cs="Helvetica"/>
          <w:lang w:val="fr-FR"/>
        </w:rPr>
        <w:t>ultima</w:t>
      </w:r>
      <w:proofErr w:type="spellEnd"/>
      <w:r w:rsidRPr="00C06988">
        <w:rPr>
          <w:rFonts w:eastAsia="Times New Roman" w:cs="Helvetica"/>
          <w:lang w:val="fr-FR"/>
        </w:rPr>
        <w:t xml:space="preserve"> </w:t>
      </w:r>
      <w:proofErr w:type="spellStart"/>
      <w:r w:rsidRPr="00C06988">
        <w:rPr>
          <w:rFonts w:eastAsia="Times New Roman" w:cs="Helvetica"/>
          <w:lang w:val="fr-FR"/>
        </w:rPr>
        <w:t>plată</w:t>
      </w:r>
      <w:proofErr w:type="spellEnd"/>
      <w:r w:rsidRPr="00C06988">
        <w:rPr>
          <w:rFonts w:eastAsia="Times New Roman" w:cs="Helvetica"/>
          <w:lang w:val="fr-FR"/>
        </w:rPr>
        <w:t>;</w:t>
      </w:r>
    </w:p>
    <w:p w14:paraId="67751555" w14:textId="77777777" w:rsidR="001D317D" w:rsidRPr="00C06988" w:rsidRDefault="001D317D" w:rsidP="00DA0C89">
      <w:pPr>
        <w:pStyle w:val="Listparagraf"/>
        <w:numPr>
          <w:ilvl w:val="0"/>
          <w:numId w:val="6"/>
        </w:numPr>
        <w:autoSpaceDE w:val="0"/>
        <w:autoSpaceDN w:val="0"/>
        <w:adjustRightInd w:val="0"/>
        <w:spacing w:line="23" w:lineRule="atLeast"/>
        <w:jc w:val="both"/>
        <w:rPr>
          <w:rFonts w:eastAsia="Times New Roman" w:cs="Helvetica"/>
          <w:lang w:val="fr-FR"/>
        </w:rPr>
      </w:pPr>
      <w:proofErr w:type="spellStart"/>
      <w:r w:rsidRPr="00C06988">
        <w:rPr>
          <w:rFonts w:eastAsia="Times New Roman" w:cs="Helvetica"/>
          <w:lang w:val="fr-FR"/>
        </w:rPr>
        <w:t>Investiția</w:t>
      </w:r>
      <w:proofErr w:type="spellEnd"/>
      <w:r w:rsidRPr="00C06988">
        <w:rPr>
          <w:rFonts w:eastAsia="Times New Roman" w:cs="Helvetica"/>
          <w:lang w:val="fr-FR"/>
        </w:rPr>
        <w:t xml:space="preserve"> va fi </w:t>
      </w:r>
      <w:proofErr w:type="spellStart"/>
      <w:r w:rsidRPr="00C06988">
        <w:rPr>
          <w:rFonts w:eastAsia="Times New Roman" w:cs="Helvetica"/>
          <w:lang w:val="fr-FR"/>
        </w:rPr>
        <w:t>precedată</w:t>
      </w:r>
      <w:proofErr w:type="spellEnd"/>
      <w:r w:rsidRPr="00C06988">
        <w:rPr>
          <w:rFonts w:eastAsia="Times New Roman" w:cs="Helvetica"/>
          <w:lang w:val="fr-FR"/>
        </w:rPr>
        <w:t xml:space="preserve"> de o </w:t>
      </w:r>
      <w:proofErr w:type="spellStart"/>
      <w:r w:rsidRPr="00C06988">
        <w:rPr>
          <w:rFonts w:eastAsia="Times New Roman" w:cs="Helvetica"/>
          <w:lang w:val="fr-FR"/>
        </w:rPr>
        <w:t>evaluare</w:t>
      </w:r>
      <w:proofErr w:type="spellEnd"/>
      <w:r w:rsidRPr="00C06988">
        <w:rPr>
          <w:rFonts w:eastAsia="Times New Roman" w:cs="Helvetica"/>
          <w:lang w:val="fr-FR"/>
        </w:rPr>
        <w:t xml:space="preserve"> a </w:t>
      </w:r>
      <w:proofErr w:type="spellStart"/>
      <w:r w:rsidRPr="00C06988">
        <w:rPr>
          <w:rFonts w:eastAsia="Times New Roman" w:cs="Helvetica"/>
          <w:lang w:val="fr-FR"/>
        </w:rPr>
        <w:t>impactului</w:t>
      </w:r>
      <w:proofErr w:type="spellEnd"/>
      <w:r w:rsidRPr="00C06988">
        <w:rPr>
          <w:rFonts w:eastAsia="Times New Roman" w:cs="Helvetica"/>
          <w:lang w:val="fr-FR"/>
        </w:rPr>
        <w:t xml:space="preserve"> </w:t>
      </w:r>
      <w:proofErr w:type="spellStart"/>
      <w:r w:rsidRPr="00C06988">
        <w:rPr>
          <w:rFonts w:eastAsia="Times New Roman" w:cs="Helvetica"/>
          <w:lang w:val="fr-FR"/>
        </w:rPr>
        <w:t>preconizat</w:t>
      </w:r>
      <w:proofErr w:type="spellEnd"/>
      <w:r w:rsidRPr="00C06988">
        <w:rPr>
          <w:rFonts w:eastAsia="Times New Roman" w:cs="Helvetica"/>
          <w:lang w:val="fr-FR"/>
        </w:rPr>
        <w:t xml:space="preserve"> </w:t>
      </w:r>
      <w:proofErr w:type="spellStart"/>
      <w:r w:rsidRPr="00C06988">
        <w:rPr>
          <w:rFonts w:eastAsia="Times New Roman" w:cs="Helvetica"/>
          <w:lang w:val="fr-FR"/>
        </w:rPr>
        <w:t>asupra</w:t>
      </w:r>
      <w:proofErr w:type="spellEnd"/>
      <w:r w:rsidRPr="00C06988">
        <w:rPr>
          <w:rFonts w:eastAsia="Times New Roman" w:cs="Helvetica"/>
          <w:lang w:val="fr-FR"/>
        </w:rPr>
        <w:t xml:space="preserve"> mediului, dacă </w:t>
      </w:r>
      <w:proofErr w:type="spellStart"/>
      <w:r w:rsidRPr="00C06988">
        <w:rPr>
          <w:rFonts w:eastAsia="Times New Roman" w:cs="Helvetica"/>
          <w:lang w:val="fr-FR"/>
        </w:rPr>
        <w:t>aceasta</w:t>
      </w:r>
      <w:proofErr w:type="spellEnd"/>
      <w:r w:rsidRPr="00C06988">
        <w:rPr>
          <w:rFonts w:eastAsia="Times New Roman" w:cs="Helvetica"/>
          <w:lang w:val="fr-FR"/>
        </w:rPr>
        <w:t xml:space="preserve"> </w:t>
      </w:r>
      <w:proofErr w:type="spellStart"/>
      <w:r w:rsidRPr="00C06988">
        <w:rPr>
          <w:rFonts w:eastAsia="Times New Roman" w:cs="Helvetica"/>
          <w:lang w:val="fr-FR"/>
        </w:rPr>
        <w:t>poate</w:t>
      </w:r>
      <w:proofErr w:type="spellEnd"/>
      <w:r w:rsidRPr="00C06988">
        <w:rPr>
          <w:rFonts w:eastAsia="Times New Roman" w:cs="Helvetica"/>
          <w:lang w:val="fr-FR"/>
        </w:rPr>
        <w:t xml:space="preserve"> </w:t>
      </w:r>
      <w:proofErr w:type="spellStart"/>
      <w:r w:rsidRPr="00C06988">
        <w:rPr>
          <w:rFonts w:eastAsia="Times New Roman" w:cs="Helvetica"/>
          <w:lang w:val="fr-FR"/>
        </w:rPr>
        <w:t>avea</w:t>
      </w:r>
      <w:proofErr w:type="spellEnd"/>
      <w:r w:rsidRPr="00C06988">
        <w:rPr>
          <w:rFonts w:eastAsia="Times New Roman" w:cs="Helvetica"/>
          <w:lang w:val="fr-FR"/>
        </w:rPr>
        <w:t xml:space="preserve"> </w:t>
      </w:r>
      <w:proofErr w:type="spellStart"/>
      <w:r w:rsidRPr="00C06988">
        <w:rPr>
          <w:rFonts w:eastAsia="Times New Roman" w:cs="Helvetica"/>
          <w:lang w:val="fr-FR"/>
        </w:rPr>
        <w:t>efecte</w:t>
      </w:r>
      <w:proofErr w:type="spellEnd"/>
      <w:r w:rsidRPr="00C06988">
        <w:rPr>
          <w:rFonts w:eastAsia="Times New Roman" w:cs="Helvetica"/>
          <w:lang w:val="fr-FR"/>
        </w:rPr>
        <w:t xml:space="preserve"> </w:t>
      </w:r>
      <w:proofErr w:type="spellStart"/>
      <w:r w:rsidRPr="00C06988">
        <w:rPr>
          <w:rFonts w:eastAsia="Times New Roman" w:cs="Helvetica"/>
          <w:lang w:val="fr-FR"/>
        </w:rPr>
        <w:t>negative</w:t>
      </w:r>
      <w:proofErr w:type="spellEnd"/>
      <w:r w:rsidRPr="00C06988">
        <w:rPr>
          <w:rFonts w:eastAsia="Times New Roman" w:cs="Helvetica"/>
          <w:lang w:val="fr-FR"/>
        </w:rPr>
        <w:t xml:space="preserve"> </w:t>
      </w:r>
      <w:proofErr w:type="spellStart"/>
      <w:r w:rsidRPr="00C06988">
        <w:rPr>
          <w:rFonts w:eastAsia="Times New Roman" w:cs="Helvetica"/>
          <w:lang w:val="fr-FR"/>
        </w:rPr>
        <w:t>asupra</w:t>
      </w:r>
      <w:proofErr w:type="spellEnd"/>
      <w:r w:rsidRPr="00C06988">
        <w:rPr>
          <w:rFonts w:eastAsia="Times New Roman" w:cs="Helvetica"/>
          <w:lang w:val="fr-FR"/>
        </w:rPr>
        <w:t xml:space="preserve"> mediului, în conformitate </w:t>
      </w:r>
      <w:proofErr w:type="spellStart"/>
      <w:r w:rsidRPr="00C06988">
        <w:rPr>
          <w:rFonts w:eastAsia="Times New Roman" w:cs="Helvetica"/>
          <w:lang w:val="fr-FR"/>
        </w:rPr>
        <w:t>cu</w:t>
      </w:r>
      <w:proofErr w:type="spellEnd"/>
      <w:r w:rsidRPr="00C06988">
        <w:rPr>
          <w:rFonts w:eastAsia="Times New Roman" w:cs="Helvetica"/>
          <w:lang w:val="fr-FR"/>
        </w:rPr>
        <w:t xml:space="preserve"> </w:t>
      </w:r>
      <w:proofErr w:type="spellStart"/>
      <w:r w:rsidRPr="00C06988">
        <w:rPr>
          <w:rFonts w:eastAsia="Times New Roman" w:cs="Helvetica"/>
          <w:lang w:val="fr-FR"/>
        </w:rPr>
        <w:t>legislația</w:t>
      </w:r>
      <w:proofErr w:type="spellEnd"/>
      <w:r w:rsidRPr="00C06988">
        <w:rPr>
          <w:rFonts w:eastAsia="Times New Roman" w:cs="Helvetica"/>
          <w:lang w:val="fr-FR"/>
        </w:rPr>
        <w:t xml:space="preserve"> în vigoare;</w:t>
      </w:r>
    </w:p>
    <w:p w14:paraId="11C03EC4" w14:textId="77777777" w:rsidR="001D317D" w:rsidRPr="00C06988" w:rsidRDefault="001D317D" w:rsidP="00DA0C89">
      <w:pPr>
        <w:pStyle w:val="Listparagraf"/>
        <w:numPr>
          <w:ilvl w:val="0"/>
          <w:numId w:val="6"/>
        </w:numPr>
        <w:autoSpaceDE w:val="0"/>
        <w:autoSpaceDN w:val="0"/>
        <w:adjustRightInd w:val="0"/>
        <w:spacing w:line="23" w:lineRule="atLeast"/>
        <w:jc w:val="both"/>
        <w:rPr>
          <w:rFonts w:eastAsia="Times New Roman" w:cs="Helvetica"/>
        </w:rPr>
      </w:pPr>
      <w:proofErr w:type="spellStart"/>
      <w:r w:rsidRPr="00C06988">
        <w:rPr>
          <w:rFonts w:eastAsia="Times New Roman" w:cs="Helvetica"/>
        </w:rPr>
        <w:t>Investiția</w:t>
      </w:r>
      <w:proofErr w:type="spellEnd"/>
      <w:r w:rsidRPr="00C06988">
        <w:rPr>
          <w:rFonts w:eastAsia="Times New Roman" w:cs="Helvetica"/>
        </w:rPr>
        <w:t xml:space="preserve"> să se </w:t>
      </w:r>
      <w:proofErr w:type="spellStart"/>
      <w:r w:rsidRPr="00C06988">
        <w:rPr>
          <w:rFonts w:eastAsia="Times New Roman" w:cs="Helvetica"/>
        </w:rPr>
        <w:t>realizeze</w:t>
      </w:r>
      <w:proofErr w:type="spellEnd"/>
      <w:r w:rsidRPr="00C06988">
        <w:rPr>
          <w:rFonts w:eastAsia="Times New Roman" w:cs="Helvetica"/>
        </w:rPr>
        <w:t xml:space="preserve"> în </w:t>
      </w:r>
      <w:proofErr w:type="spellStart"/>
      <w:r w:rsidRPr="00C06988">
        <w:rPr>
          <w:rFonts w:eastAsia="Times New Roman" w:cs="Helvetica"/>
        </w:rPr>
        <w:t>teritoriul</w:t>
      </w:r>
      <w:proofErr w:type="spellEnd"/>
      <w:r w:rsidRPr="00C06988">
        <w:rPr>
          <w:rFonts w:eastAsia="Times New Roman" w:cs="Helvetica"/>
        </w:rPr>
        <w:t xml:space="preserve"> GAL;</w:t>
      </w:r>
    </w:p>
    <w:p w14:paraId="1734935D" w14:textId="77777777" w:rsidR="001D317D" w:rsidRPr="00C06988" w:rsidRDefault="001D317D" w:rsidP="001D317D">
      <w:pPr>
        <w:autoSpaceDE w:val="0"/>
        <w:autoSpaceDN w:val="0"/>
        <w:adjustRightInd w:val="0"/>
        <w:spacing w:line="23" w:lineRule="atLeast"/>
        <w:jc w:val="both"/>
        <w:rPr>
          <w:rFonts w:ascii="Trebuchet MS" w:hAnsi="Trebuchet MS" w:cs="Helvetica"/>
        </w:rPr>
      </w:pPr>
    </w:p>
    <w:p w14:paraId="57060610" w14:textId="77777777" w:rsidR="001D317D" w:rsidRPr="00C06988" w:rsidRDefault="001D317D" w:rsidP="001D317D">
      <w:pPr>
        <w:widowControl w:val="0"/>
        <w:overflowPunct w:val="0"/>
        <w:autoSpaceDE w:val="0"/>
        <w:autoSpaceDN w:val="0"/>
        <w:adjustRightInd w:val="0"/>
        <w:ind w:left="-76"/>
        <w:jc w:val="both"/>
        <w:rPr>
          <w:rFonts w:ascii="Trebuchet MS" w:hAnsi="Trebuchet MS" w:cs="Trebuchet MS"/>
          <w:b/>
          <w:noProof/>
          <w:sz w:val="22"/>
          <w:szCs w:val="22"/>
          <w:lang w:val="ro-RO"/>
        </w:rPr>
      </w:pPr>
    </w:p>
    <w:p w14:paraId="1D238542" w14:textId="77777777" w:rsidR="001D317D" w:rsidRPr="00C06988" w:rsidRDefault="001D317D" w:rsidP="001D317D">
      <w:pPr>
        <w:pStyle w:val="N-Numb1"/>
        <w:numPr>
          <w:ilvl w:val="0"/>
          <w:numId w:val="7"/>
        </w:numPr>
        <w:ind w:left="360"/>
        <w:jc w:val="both"/>
        <w:rPr>
          <w:rFonts w:cs="Trebuchet MS"/>
          <w:b/>
          <w:bCs/>
          <w:noProof/>
        </w:rPr>
      </w:pPr>
      <w:r w:rsidRPr="00C06988">
        <w:rPr>
          <w:rFonts w:cs="Trebuchet MS"/>
          <w:b/>
          <w:bCs/>
          <w:noProof/>
        </w:rPr>
        <w:t>Criterii de selecție:</w:t>
      </w:r>
    </w:p>
    <w:p w14:paraId="76BBE899" w14:textId="77777777" w:rsidR="001D317D" w:rsidRPr="00C06988" w:rsidRDefault="001D317D" w:rsidP="001D317D">
      <w:pPr>
        <w:widowControl w:val="0"/>
        <w:autoSpaceDE w:val="0"/>
        <w:autoSpaceDN w:val="0"/>
        <w:adjustRightInd w:val="0"/>
        <w:ind w:left="360"/>
        <w:jc w:val="both"/>
        <w:rPr>
          <w:rFonts w:ascii="Trebuchet MS" w:hAnsi="Trebuchet MS" w:cs="Trebuchet MS"/>
          <w:noProof/>
          <w:sz w:val="22"/>
          <w:szCs w:val="22"/>
          <w:lang w:val="ro-RO"/>
        </w:rPr>
      </w:pPr>
      <w:r w:rsidRPr="00C06988">
        <w:rPr>
          <w:rFonts w:ascii="Trebuchet MS" w:hAnsi="Trebuchet MS" w:cs="Trebuchet MS"/>
          <w:b/>
          <w:noProof/>
          <w:sz w:val="22"/>
          <w:szCs w:val="22"/>
          <w:lang w:val="ro-RO"/>
        </w:rPr>
        <w:t xml:space="preserve">Criterii LEADER: </w:t>
      </w:r>
      <w:r w:rsidRPr="00C06988">
        <w:rPr>
          <w:rFonts w:ascii="Trebuchet MS" w:hAnsi="Trebuchet MS" w:cs="Trebuchet MS"/>
          <w:noProof/>
          <w:sz w:val="22"/>
          <w:szCs w:val="22"/>
          <w:lang w:val="ro-RO"/>
        </w:rPr>
        <w:t xml:space="preserve">- </w:t>
      </w:r>
    </w:p>
    <w:p w14:paraId="21D73B8E" w14:textId="77777777" w:rsidR="001D317D" w:rsidRPr="00C06988" w:rsidRDefault="001D317D" w:rsidP="001D317D">
      <w:pPr>
        <w:autoSpaceDE w:val="0"/>
        <w:autoSpaceDN w:val="0"/>
        <w:adjustRightInd w:val="0"/>
        <w:ind w:left="720"/>
        <w:jc w:val="both"/>
        <w:rPr>
          <w:rFonts w:ascii="Trebuchet MS" w:hAnsi="Trebuchet MS" w:cs="Trebuchet MS"/>
          <w:noProof/>
          <w:sz w:val="22"/>
          <w:szCs w:val="22"/>
        </w:rPr>
      </w:pPr>
      <w:r w:rsidRPr="00C06988">
        <w:rPr>
          <w:rFonts w:ascii="Trebuchet MS" w:hAnsi="Trebuchet MS" w:cs="Trebuchet MS"/>
          <w:b/>
          <w:noProof/>
          <w:sz w:val="22"/>
          <w:szCs w:val="22"/>
          <w:lang w:val="ro-RO"/>
        </w:rPr>
        <w:t xml:space="preserve">Criterii specifice măsurii: </w:t>
      </w:r>
      <w:r w:rsidRPr="00C06988">
        <w:rPr>
          <w:rFonts w:ascii="Trebuchet MS" w:hAnsi="Trebuchet MS" w:cs="Trebuchet MS"/>
          <w:noProof/>
          <w:sz w:val="22"/>
          <w:szCs w:val="22"/>
        </w:rPr>
        <w:t>Suprafața deservită</w:t>
      </w:r>
      <w:r w:rsidRPr="00C06988">
        <w:rPr>
          <w:rFonts w:ascii="Trebuchet MS" w:hAnsi="Trebuchet MS" w:cs="Trebuchet MS"/>
          <w:sz w:val="22"/>
          <w:szCs w:val="22"/>
        </w:rPr>
        <w:t xml:space="preserve">; </w:t>
      </w:r>
      <w:r w:rsidRPr="00C06988">
        <w:rPr>
          <w:rFonts w:ascii="Trebuchet MS" w:hAnsi="Trebuchet MS" w:cs="Trebuchet MS"/>
          <w:noProof/>
          <w:sz w:val="22"/>
          <w:szCs w:val="22"/>
        </w:rPr>
        <w:t xml:space="preserve">Valoarea de utilitate publică a zonei </w:t>
      </w:r>
    </w:p>
    <w:p w14:paraId="591487BB" w14:textId="77777777" w:rsidR="001D317D" w:rsidRPr="00C06988" w:rsidRDefault="001D317D" w:rsidP="001D317D">
      <w:pPr>
        <w:autoSpaceDE w:val="0"/>
        <w:autoSpaceDN w:val="0"/>
        <w:adjustRightInd w:val="0"/>
        <w:jc w:val="both"/>
        <w:rPr>
          <w:rFonts w:ascii="Trebuchet MS" w:hAnsi="Trebuchet MS"/>
          <w:sz w:val="22"/>
          <w:szCs w:val="22"/>
        </w:rPr>
      </w:pPr>
      <w:r w:rsidRPr="00C06988">
        <w:rPr>
          <w:rFonts w:ascii="Trebuchet MS" w:hAnsi="Trebuchet MS" w:cs="Trebuchet MS"/>
          <w:noProof/>
          <w:sz w:val="22"/>
          <w:szCs w:val="22"/>
        </w:rPr>
        <w:t>Natura 2000 sau zonă cu înaltă valoare naturală propusă prin proiecte</w:t>
      </w:r>
      <w:r w:rsidRPr="00C06988">
        <w:rPr>
          <w:rFonts w:ascii="Trebuchet MS" w:hAnsi="Trebuchet MS"/>
          <w:bCs/>
          <w:sz w:val="22"/>
          <w:szCs w:val="22"/>
        </w:rPr>
        <w:t xml:space="preserve">; </w:t>
      </w:r>
      <w:r w:rsidRPr="00C06988">
        <w:rPr>
          <w:rFonts w:ascii="Trebuchet MS" w:hAnsi="Trebuchet MS" w:cs="Trebuchet MS"/>
          <w:noProof/>
          <w:sz w:val="22"/>
          <w:szCs w:val="22"/>
        </w:rPr>
        <w:t>Numar Sit-uri incluse</w:t>
      </w:r>
      <w:r w:rsidRPr="00C06988">
        <w:rPr>
          <w:rFonts w:ascii="Trebuchet MS" w:hAnsi="Trebuchet MS"/>
          <w:sz w:val="22"/>
          <w:szCs w:val="22"/>
        </w:rPr>
        <w:t xml:space="preserve">; </w:t>
      </w:r>
      <w:r w:rsidRPr="00C06988">
        <w:rPr>
          <w:rFonts w:ascii="Trebuchet MS" w:hAnsi="Trebuchet MS" w:cs="Trebuchet MS"/>
          <w:noProof/>
          <w:sz w:val="22"/>
          <w:szCs w:val="22"/>
        </w:rPr>
        <w:t>Numar UAT uri incluse</w:t>
      </w:r>
      <w:r w:rsidRPr="00C06988">
        <w:rPr>
          <w:rFonts w:ascii="Trebuchet MS" w:hAnsi="Trebuchet MS"/>
          <w:sz w:val="22"/>
          <w:szCs w:val="22"/>
        </w:rPr>
        <w:t>.</w:t>
      </w:r>
    </w:p>
    <w:p w14:paraId="03A80646" w14:textId="77777777" w:rsidR="001D317D" w:rsidRPr="00C06988" w:rsidRDefault="001D317D" w:rsidP="001D317D">
      <w:pPr>
        <w:widowControl w:val="0"/>
        <w:autoSpaceDE w:val="0"/>
        <w:autoSpaceDN w:val="0"/>
        <w:adjustRightInd w:val="0"/>
        <w:ind w:left="360"/>
        <w:jc w:val="both"/>
        <w:rPr>
          <w:rFonts w:ascii="Trebuchet MS" w:hAnsi="Trebuchet MS"/>
          <w:sz w:val="22"/>
          <w:szCs w:val="22"/>
        </w:rPr>
      </w:pPr>
      <w:r w:rsidRPr="00C06988">
        <w:rPr>
          <w:rFonts w:ascii="Trebuchet MS" w:hAnsi="Trebuchet MS"/>
          <w:sz w:val="22"/>
          <w:szCs w:val="22"/>
        </w:rPr>
        <w:t xml:space="preserve"> </w:t>
      </w:r>
    </w:p>
    <w:p w14:paraId="60057023" w14:textId="77777777" w:rsidR="001D317D" w:rsidRPr="00C06988" w:rsidRDefault="001D317D" w:rsidP="001D317D">
      <w:pPr>
        <w:autoSpaceDE w:val="0"/>
        <w:autoSpaceDN w:val="0"/>
        <w:adjustRightInd w:val="0"/>
        <w:spacing w:line="23" w:lineRule="atLeast"/>
        <w:ind w:left="720"/>
        <w:jc w:val="both"/>
        <w:rPr>
          <w:rFonts w:ascii="Trebuchet MS" w:hAnsi="Trebuchet MS" w:cs="Trebuchet MS"/>
          <w:sz w:val="22"/>
          <w:szCs w:val="22"/>
        </w:rPr>
      </w:pPr>
      <w:r w:rsidRPr="00C06988">
        <w:rPr>
          <w:rFonts w:ascii="Trebuchet MS" w:hAnsi="Trebuchet MS" w:cs="Trebuchet MS"/>
          <w:sz w:val="22"/>
          <w:szCs w:val="22"/>
        </w:rPr>
        <w:t xml:space="preserve">Proiecte </w:t>
      </w:r>
      <w:proofErr w:type="spellStart"/>
      <w:r w:rsidRPr="00C06988">
        <w:rPr>
          <w:rFonts w:ascii="Trebuchet MS" w:hAnsi="Trebuchet MS" w:cs="Trebuchet MS"/>
          <w:sz w:val="22"/>
          <w:szCs w:val="22"/>
        </w:rPr>
        <w:t>realizate</w:t>
      </w:r>
      <w:proofErr w:type="spellEnd"/>
      <w:r w:rsidRPr="00C06988">
        <w:rPr>
          <w:rFonts w:ascii="Trebuchet MS" w:hAnsi="Trebuchet MS" w:cs="Trebuchet MS"/>
          <w:sz w:val="22"/>
          <w:szCs w:val="22"/>
        </w:rPr>
        <w:t xml:space="preserve"> în </w:t>
      </w:r>
      <w:proofErr w:type="spellStart"/>
      <w:r w:rsidRPr="00C06988">
        <w:rPr>
          <w:rFonts w:ascii="Trebuchet MS" w:hAnsi="Trebuchet MS" w:cs="Trebuchet MS"/>
          <w:sz w:val="22"/>
          <w:szCs w:val="22"/>
        </w:rPr>
        <w:t>parteneriat</w:t>
      </w:r>
      <w:proofErr w:type="spellEnd"/>
      <w:r w:rsidRPr="00C06988">
        <w:rPr>
          <w:rFonts w:ascii="Trebuchet MS" w:hAnsi="Trebuchet MS" w:cs="Trebuchet MS"/>
          <w:sz w:val="22"/>
          <w:szCs w:val="22"/>
        </w:rPr>
        <w:t>;</w:t>
      </w:r>
    </w:p>
    <w:p w14:paraId="4BABDE35" w14:textId="77777777" w:rsidR="001D317D" w:rsidRPr="00C06988" w:rsidRDefault="001D317D" w:rsidP="001D317D">
      <w:pPr>
        <w:autoSpaceDE w:val="0"/>
        <w:autoSpaceDN w:val="0"/>
        <w:adjustRightInd w:val="0"/>
        <w:spacing w:line="23" w:lineRule="atLeast"/>
        <w:ind w:left="714"/>
        <w:jc w:val="both"/>
        <w:rPr>
          <w:rFonts w:ascii="Trebuchet MS" w:hAnsi="Trebuchet MS" w:cs="Trebuchet MS"/>
          <w:sz w:val="22"/>
          <w:szCs w:val="22"/>
        </w:rPr>
      </w:pPr>
      <w:r w:rsidRPr="00C06988">
        <w:rPr>
          <w:rFonts w:ascii="Trebuchet MS" w:hAnsi="Trebuchet MS" w:cs="Trebuchet MS"/>
          <w:sz w:val="22"/>
          <w:szCs w:val="22"/>
        </w:rPr>
        <w:t xml:space="preserve">Proiecte cu impact local; </w:t>
      </w:r>
    </w:p>
    <w:p w14:paraId="1B787BE3" w14:textId="77777777" w:rsidR="001D317D" w:rsidRPr="00C06988" w:rsidRDefault="001D317D" w:rsidP="001D317D">
      <w:pPr>
        <w:autoSpaceDE w:val="0"/>
        <w:autoSpaceDN w:val="0"/>
        <w:adjustRightInd w:val="0"/>
        <w:spacing w:line="23" w:lineRule="atLeast"/>
        <w:ind w:left="720"/>
        <w:jc w:val="both"/>
        <w:rPr>
          <w:rFonts w:ascii="Trebuchet MS" w:hAnsi="Trebuchet MS" w:cs="Trebuchet MS"/>
          <w:sz w:val="22"/>
          <w:szCs w:val="22"/>
          <w:lang w:val="fr-FR"/>
        </w:rPr>
      </w:pPr>
      <w:r w:rsidRPr="00C06988">
        <w:rPr>
          <w:rFonts w:ascii="Trebuchet MS" w:hAnsi="Trebuchet MS" w:cs="Trebuchet MS"/>
          <w:sz w:val="22"/>
          <w:szCs w:val="22"/>
          <w:lang w:val="fr-FR"/>
        </w:rPr>
        <w:t xml:space="preserve">Proiecte care </w:t>
      </w:r>
      <w:proofErr w:type="spellStart"/>
      <w:r w:rsidRPr="00C06988">
        <w:rPr>
          <w:rFonts w:ascii="Trebuchet MS" w:hAnsi="Trebuchet MS" w:cs="Trebuchet MS"/>
          <w:sz w:val="22"/>
          <w:szCs w:val="22"/>
          <w:lang w:val="fr-FR"/>
        </w:rPr>
        <w:t>contribuie</w:t>
      </w:r>
      <w:proofErr w:type="spellEnd"/>
      <w:r w:rsidRPr="00C06988">
        <w:rPr>
          <w:rFonts w:ascii="Trebuchet MS" w:hAnsi="Trebuchet MS" w:cs="Trebuchet MS"/>
          <w:sz w:val="22"/>
          <w:szCs w:val="22"/>
          <w:lang w:val="fr-FR"/>
        </w:rPr>
        <w:t xml:space="preserve"> la </w:t>
      </w:r>
      <w:proofErr w:type="spellStart"/>
      <w:r w:rsidRPr="00C06988">
        <w:rPr>
          <w:rFonts w:ascii="Trebuchet MS" w:hAnsi="Trebuchet MS" w:cs="Trebuchet MS"/>
          <w:sz w:val="22"/>
          <w:szCs w:val="22"/>
          <w:lang w:val="fr-FR"/>
        </w:rPr>
        <w:t>conservarea</w:t>
      </w:r>
      <w:proofErr w:type="spellEnd"/>
      <w:r w:rsidRPr="00C06988">
        <w:rPr>
          <w:rFonts w:ascii="Trebuchet MS" w:hAnsi="Trebuchet MS" w:cs="Trebuchet MS"/>
          <w:sz w:val="22"/>
          <w:szCs w:val="22"/>
          <w:lang w:val="fr-FR"/>
        </w:rPr>
        <w:t xml:space="preserve"> obiectivelor de </w:t>
      </w:r>
      <w:proofErr w:type="spellStart"/>
      <w:r w:rsidRPr="00C06988">
        <w:rPr>
          <w:rFonts w:ascii="Trebuchet MS" w:hAnsi="Trebuchet MS" w:cs="Trebuchet MS"/>
          <w:sz w:val="22"/>
          <w:szCs w:val="22"/>
          <w:lang w:val="fr-FR"/>
        </w:rPr>
        <w:t>patrimoniu</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natural</w:t>
      </w:r>
      <w:proofErr w:type="spellEnd"/>
      <w:r w:rsidRPr="00C06988">
        <w:rPr>
          <w:rFonts w:ascii="Trebuchet MS" w:hAnsi="Trebuchet MS" w:cs="Trebuchet MS"/>
          <w:sz w:val="22"/>
          <w:szCs w:val="22"/>
          <w:lang w:val="fr-FR"/>
        </w:rPr>
        <w:t>;</w:t>
      </w:r>
    </w:p>
    <w:p w14:paraId="783564C4" w14:textId="77777777" w:rsidR="001D317D" w:rsidRPr="00C06988" w:rsidRDefault="001D317D" w:rsidP="001D317D">
      <w:pPr>
        <w:autoSpaceDE w:val="0"/>
        <w:autoSpaceDN w:val="0"/>
        <w:adjustRightInd w:val="0"/>
        <w:spacing w:line="23" w:lineRule="atLeast"/>
        <w:ind w:left="720"/>
        <w:jc w:val="both"/>
        <w:rPr>
          <w:rFonts w:ascii="Trebuchet MS" w:hAnsi="Trebuchet MS" w:cs="Trebuchet MS"/>
          <w:sz w:val="22"/>
          <w:szCs w:val="22"/>
          <w:lang w:val="fr-FR"/>
        </w:rPr>
      </w:pPr>
      <w:proofErr w:type="spellStart"/>
      <w:r w:rsidRPr="00C06988">
        <w:rPr>
          <w:rFonts w:ascii="Trebuchet MS" w:hAnsi="Trebuchet MS" w:cs="Trebuchet MS"/>
          <w:sz w:val="22"/>
          <w:szCs w:val="22"/>
          <w:lang w:val="fr-FR"/>
        </w:rPr>
        <w:lastRenderedPageBreak/>
        <w:t>Mediu</w:t>
      </w:r>
      <w:proofErr w:type="spellEnd"/>
      <w:r w:rsidRPr="00C06988">
        <w:rPr>
          <w:rFonts w:ascii="Trebuchet MS" w:hAnsi="Trebuchet MS" w:cs="Trebuchet MS"/>
          <w:sz w:val="22"/>
          <w:szCs w:val="22"/>
          <w:lang w:val="fr-FR"/>
        </w:rPr>
        <w:t xml:space="preserve">: proiectul </w:t>
      </w:r>
      <w:proofErr w:type="spellStart"/>
      <w:r w:rsidRPr="00C06988">
        <w:rPr>
          <w:rFonts w:ascii="Trebuchet MS" w:hAnsi="Trebuchet MS" w:cs="Trebuchet MS"/>
          <w:sz w:val="22"/>
          <w:szCs w:val="22"/>
          <w:lang w:val="fr-FR"/>
        </w:rPr>
        <w:t>păstrează</w:t>
      </w:r>
      <w:proofErr w:type="spellEnd"/>
      <w:r w:rsidRPr="00C06988">
        <w:rPr>
          <w:rFonts w:ascii="Trebuchet MS" w:hAnsi="Trebuchet MS" w:cs="Trebuchet MS"/>
          <w:sz w:val="22"/>
          <w:szCs w:val="22"/>
          <w:lang w:val="fr-FR"/>
        </w:rPr>
        <w:t xml:space="preserve"> și </w:t>
      </w:r>
      <w:proofErr w:type="spellStart"/>
      <w:r w:rsidRPr="00C06988">
        <w:rPr>
          <w:rFonts w:ascii="Trebuchet MS" w:hAnsi="Trebuchet MS" w:cs="Trebuchet MS"/>
          <w:sz w:val="22"/>
          <w:szCs w:val="22"/>
          <w:lang w:val="fr-FR"/>
        </w:rPr>
        <w:t>valorifică</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patrimoniul</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natural</w:t>
      </w:r>
      <w:proofErr w:type="spellEnd"/>
      <w:r w:rsidRPr="00C06988">
        <w:rPr>
          <w:rFonts w:ascii="Trebuchet MS" w:hAnsi="Trebuchet MS" w:cs="Trebuchet MS"/>
          <w:sz w:val="22"/>
          <w:szCs w:val="22"/>
          <w:lang w:val="fr-FR"/>
        </w:rPr>
        <w:t xml:space="preserve">, proiectul promovează </w:t>
      </w:r>
      <w:proofErr w:type="spellStart"/>
      <w:r w:rsidRPr="00C06988">
        <w:rPr>
          <w:rFonts w:ascii="Trebuchet MS" w:hAnsi="Trebuchet MS" w:cs="Trebuchet MS"/>
          <w:sz w:val="22"/>
          <w:szCs w:val="22"/>
          <w:lang w:val="fr-FR"/>
        </w:rPr>
        <w:t>accesarea</w:t>
      </w:r>
      <w:proofErr w:type="spellEnd"/>
      <w:r w:rsidRPr="00C06988">
        <w:rPr>
          <w:rFonts w:ascii="Trebuchet MS" w:hAnsi="Trebuchet MS" w:cs="Trebuchet MS"/>
          <w:sz w:val="22"/>
          <w:szCs w:val="22"/>
          <w:lang w:val="fr-FR"/>
        </w:rPr>
        <w:t xml:space="preserve"> zonelor </w:t>
      </w:r>
      <w:proofErr w:type="spellStart"/>
      <w:r w:rsidRPr="00C06988">
        <w:rPr>
          <w:rFonts w:ascii="Trebuchet MS" w:hAnsi="Trebuchet MS" w:cs="Trebuchet MS"/>
          <w:sz w:val="22"/>
          <w:szCs w:val="22"/>
          <w:lang w:val="fr-FR"/>
        </w:rPr>
        <w:t>cu</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biodiversitate</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crescută</w:t>
      </w:r>
      <w:proofErr w:type="spellEnd"/>
      <w:r w:rsidRPr="00C06988">
        <w:rPr>
          <w:rFonts w:ascii="Trebuchet MS" w:hAnsi="Trebuchet MS" w:cs="Trebuchet MS"/>
          <w:sz w:val="22"/>
          <w:szCs w:val="22"/>
          <w:lang w:val="fr-FR"/>
        </w:rPr>
        <w:t xml:space="preserve"> prin </w:t>
      </w:r>
      <w:proofErr w:type="spellStart"/>
      <w:r w:rsidRPr="00C06988">
        <w:rPr>
          <w:rFonts w:ascii="Trebuchet MS" w:hAnsi="Trebuchet MS" w:cs="Trebuchet MS"/>
          <w:sz w:val="22"/>
          <w:szCs w:val="22"/>
          <w:lang w:val="fr-FR"/>
        </w:rPr>
        <w:t>mijloace</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nemotorizate</w:t>
      </w:r>
      <w:proofErr w:type="spellEnd"/>
      <w:r w:rsidRPr="00C06988">
        <w:rPr>
          <w:rFonts w:ascii="Trebuchet MS" w:hAnsi="Trebuchet MS" w:cs="Trebuchet MS"/>
          <w:sz w:val="22"/>
          <w:szCs w:val="22"/>
          <w:lang w:val="fr-FR"/>
        </w:rPr>
        <w:t xml:space="preserve"> - contribuția la reducerea </w:t>
      </w:r>
      <w:proofErr w:type="spellStart"/>
      <w:r w:rsidRPr="00C06988">
        <w:rPr>
          <w:rFonts w:ascii="Trebuchet MS" w:hAnsi="Trebuchet MS" w:cs="Trebuchet MS"/>
          <w:sz w:val="22"/>
          <w:szCs w:val="22"/>
          <w:lang w:val="fr-FR"/>
        </w:rPr>
        <w:t>emisiilor</w:t>
      </w:r>
      <w:proofErr w:type="spellEnd"/>
      <w:r w:rsidRPr="00C06988">
        <w:rPr>
          <w:rFonts w:ascii="Trebuchet MS" w:hAnsi="Trebuchet MS" w:cs="Trebuchet MS"/>
          <w:sz w:val="22"/>
          <w:szCs w:val="22"/>
          <w:lang w:val="fr-FR"/>
        </w:rPr>
        <w:t xml:space="preserve"> de </w:t>
      </w:r>
      <w:proofErr w:type="spellStart"/>
      <w:r w:rsidRPr="00C06988">
        <w:rPr>
          <w:rFonts w:ascii="Trebuchet MS" w:hAnsi="Trebuchet MS" w:cs="Trebuchet MS"/>
          <w:sz w:val="22"/>
          <w:szCs w:val="22"/>
          <w:lang w:val="fr-FR"/>
        </w:rPr>
        <w:t>carbon</w:t>
      </w:r>
      <w:proofErr w:type="spellEnd"/>
    </w:p>
    <w:p w14:paraId="3367A0F9" w14:textId="77777777" w:rsidR="001D317D" w:rsidRPr="00C06988" w:rsidRDefault="001D317D" w:rsidP="001D317D">
      <w:pPr>
        <w:widowControl w:val="0"/>
        <w:autoSpaceDE w:val="0"/>
        <w:autoSpaceDN w:val="0"/>
        <w:adjustRightInd w:val="0"/>
        <w:ind w:left="360"/>
        <w:jc w:val="both"/>
        <w:rPr>
          <w:rFonts w:ascii="Trebuchet MS" w:hAnsi="Trebuchet MS" w:cs="Trebuchet MS"/>
          <w:b/>
          <w:bCs/>
          <w:noProof/>
          <w:sz w:val="22"/>
          <w:szCs w:val="22"/>
          <w:lang w:val="ro-RO"/>
        </w:rPr>
      </w:pPr>
    </w:p>
    <w:p w14:paraId="29974E58" w14:textId="77777777" w:rsidR="001D317D" w:rsidRPr="00C06988" w:rsidRDefault="001D317D" w:rsidP="001D317D">
      <w:pPr>
        <w:widowControl w:val="0"/>
        <w:autoSpaceDE w:val="0"/>
        <w:autoSpaceDN w:val="0"/>
        <w:adjustRightInd w:val="0"/>
        <w:ind w:left="-76"/>
        <w:jc w:val="both"/>
        <w:rPr>
          <w:rFonts w:ascii="Trebuchet MS" w:hAnsi="Trebuchet MS" w:cs="Trebuchet MS"/>
          <w:bCs/>
          <w:sz w:val="22"/>
          <w:szCs w:val="22"/>
          <w:lang w:val="fr-FR"/>
        </w:rPr>
      </w:pPr>
      <w:r w:rsidRPr="00C06988">
        <w:rPr>
          <w:rFonts w:ascii="Trebuchet MS" w:hAnsi="Trebuchet MS" w:cs="Trebuchet MS"/>
          <w:i/>
          <w:iCs/>
          <w:noProof/>
          <w:sz w:val="22"/>
          <w:szCs w:val="22"/>
        </w:rPr>
        <w:t>Observație:</w:t>
      </w:r>
      <w:r w:rsidRPr="00C06988">
        <w:rPr>
          <w:rFonts w:ascii="Trebuchet MS" w:hAnsi="Trebuchet MS" w:cs="Trebuchet MS"/>
          <w:i/>
          <w:noProof/>
          <w:sz w:val="22"/>
          <w:szCs w:val="22"/>
        </w:rPr>
        <w:t xml:space="preserve"> Punctele 6,7,8 vor fi detaliate în documetele de implementare fără a aduce atingere Art. 49 din Reg. (EU) 1305/2013, </w:t>
      </w:r>
      <w:proofErr w:type="spellStart"/>
      <w:r w:rsidRPr="00C06988">
        <w:rPr>
          <w:rFonts w:ascii="Trebuchet MS" w:hAnsi="Trebuchet MS" w:cs="Arial"/>
          <w:sz w:val="22"/>
          <w:szCs w:val="22"/>
          <w:lang w:val="fr-FR"/>
        </w:rPr>
        <w:t>urmărind</w:t>
      </w:r>
      <w:proofErr w:type="spellEnd"/>
      <w:r w:rsidRPr="00C06988">
        <w:rPr>
          <w:rFonts w:ascii="Trebuchet MS" w:hAnsi="Trebuchet MS" w:cs="Arial"/>
          <w:sz w:val="22"/>
          <w:szCs w:val="22"/>
          <w:lang w:val="fr-FR"/>
        </w:rPr>
        <w:t xml:space="preserve"> să asigure</w:t>
      </w:r>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tratamentul</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egal</w:t>
      </w:r>
      <w:proofErr w:type="spellEnd"/>
      <w:r w:rsidRPr="00C06988">
        <w:rPr>
          <w:rFonts w:ascii="Trebuchet MS" w:hAnsi="Trebuchet MS" w:cs="Trebuchet MS"/>
          <w:sz w:val="22"/>
          <w:szCs w:val="22"/>
          <w:lang w:val="fr-FR"/>
        </w:rPr>
        <w:t xml:space="preserve"> al </w:t>
      </w:r>
      <w:proofErr w:type="spellStart"/>
      <w:r w:rsidRPr="00C06988">
        <w:rPr>
          <w:rFonts w:ascii="Trebuchet MS" w:hAnsi="Trebuchet MS" w:cs="Trebuchet MS"/>
          <w:sz w:val="22"/>
          <w:szCs w:val="22"/>
          <w:lang w:val="fr-FR"/>
        </w:rPr>
        <w:t>solicitanților</w:t>
      </w:r>
      <w:proofErr w:type="spellEnd"/>
      <w:r w:rsidRPr="00C06988">
        <w:rPr>
          <w:rFonts w:ascii="Trebuchet MS" w:hAnsi="Trebuchet MS" w:cs="Trebuchet MS"/>
          <w:sz w:val="22"/>
          <w:szCs w:val="22"/>
          <w:lang w:val="fr-FR"/>
        </w:rPr>
        <w:t xml:space="preserve">, o mai </w:t>
      </w:r>
      <w:proofErr w:type="spellStart"/>
      <w:r w:rsidRPr="00C06988">
        <w:rPr>
          <w:rFonts w:ascii="Trebuchet MS" w:hAnsi="Trebuchet MS" w:cs="Trebuchet MS"/>
          <w:sz w:val="22"/>
          <w:szCs w:val="22"/>
          <w:lang w:val="fr-FR"/>
        </w:rPr>
        <w:t>bună</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utilizare</w:t>
      </w:r>
      <w:proofErr w:type="spellEnd"/>
      <w:r w:rsidRPr="00C06988">
        <w:rPr>
          <w:rFonts w:ascii="Trebuchet MS" w:hAnsi="Trebuchet MS" w:cs="Trebuchet MS"/>
          <w:sz w:val="22"/>
          <w:szCs w:val="22"/>
          <w:lang w:val="fr-FR"/>
        </w:rPr>
        <w:t xml:space="preserve"> a </w:t>
      </w:r>
      <w:proofErr w:type="spellStart"/>
      <w:r w:rsidRPr="00C06988">
        <w:rPr>
          <w:rFonts w:ascii="Trebuchet MS" w:hAnsi="Trebuchet MS" w:cs="Trebuchet MS"/>
          <w:sz w:val="22"/>
          <w:szCs w:val="22"/>
          <w:lang w:val="fr-FR"/>
        </w:rPr>
        <w:t>resurselor</w:t>
      </w:r>
      <w:proofErr w:type="spellEnd"/>
      <w:r w:rsidRPr="00C06988">
        <w:rPr>
          <w:rFonts w:ascii="Trebuchet MS" w:hAnsi="Trebuchet MS" w:cs="Trebuchet MS"/>
          <w:sz w:val="22"/>
          <w:szCs w:val="22"/>
          <w:lang w:val="fr-FR"/>
        </w:rPr>
        <w:t xml:space="preserve"> financiare și </w:t>
      </w:r>
      <w:proofErr w:type="spellStart"/>
      <w:r w:rsidRPr="00C06988">
        <w:rPr>
          <w:rFonts w:ascii="Trebuchet MS" w:hAnsi="Trebuchet MS" w:cs="Trebuchet MS"/>
          <w:sz w:val="22"/>
          <w:szCs w:val="22"/>
          <w:lang w:val="fr-FR"/>
        </w:rPr>
        <w:t>direcționarea</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măsurilor</w:t>
      </w:r>
      <w:proofErr w:type="spellEnd"/>
      <w:r w:rsidRPr="00C06988">
        <w:rPr>
          <w:rFonts w:ascii="Trebuchet MS" w:hAnsi="Trebuchet MS" w:cs="Trebuchet MS"/>
          <w:sz w:val="22"/>
          <w:szCs w:val="22"/>
          <w:lang w:val="fr-FR"/>
        </w:rPr>
        <w:t xml:space="preserve"> în conformitate </w:t>
      </w:r>
      <w:proofErr w:type="spellStart"/>
      <w:r w:rsidRPr="00C06988">
        <w:rPr>
          <w:rFonts w:ascii="Trebuchet MS" w:hAnsi="Trebuchet MS" w:cs="Trebuchet MS"/>
          <w:sz w:val="22"/>
          <w:szCs w:val="22"/>
          <w:lang w:val="fr-FR"/>
        </w:rPr>
        <w:t>cu</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prioritățile</w:t>
      </w:r>
      <w:proofErr w:type="spellEnd"/>
      <w:r w:rsidRPr="00C06988">
        <w:rPr>
          <w:rFonts w:ascii="Trebuchet MS" w:hAnsi="Trebuchet MS" w:cs="Trebuchet MS"/>
          <w:sz w:val="22"/>
          <w:szCs w:val="22"/>
          <w:lang w:val="fr-FR"/>
        </w:rPr>
        <w:t xml:space="preserve"> </w:t>
      </w:r>
      <w:proofErr w:type="spellStart"/>
      <w:r w:rsidRPr="00C06988">
        <w:rPr>
          <w:rFonts w:ascii="Trebuchet MS" w:hAnsi="Trebuchet MS" w:cs="Trebuchet MS"/>
          <w:sz w:val="22"/>
          <w:szCs w:val="22"/>
          <w:lang w:val="fr-FR"/>
        </w:rPr>
        <w:t>Uniunii</w:t>
      </w:r>
      <w:proofErr w:type="spellEnd"/>
      <w:r w:rsidRPr="00C06988">
        <w:rPr>
          <w:rFonts w:ascii="Trebuchet MS" w:hAnsi="Trebuchet MS" w:cs="Trebuchet MS"/>
          <w:sz w:val="22"/>
          <w:szCs w:val="22"/>
          <w:lang w:val="fr-FR"/>
        </w:rPr>
        <w:t xml:space="preserve"> în </w:t>
      </w:r>
      <w:proofErr w:type="spellStart"/>
      <w:r w:rsidRPr="00C06988">
        <w:rPr>
          <w:rFonts w:ascii="Trebuchet MS" w:hAnsi="Trebuchet MS" w:cs="Trebuchet MS"/>
          <w:sz w:val="22"/>
          <w:szCs w:val="22"/>
          <w:lang w:val="fr-FR"/>
        </w:rPr>
        <w:t>materie</w:t>
      </w:r>
      <w:proofErr w:type="spellEnd"/>
      <w:r w:rsidRPr="00C06988">
        <w:rPr>
          <w:rFonts w:ascii="Trebuchet MS" w:hAnsi="Trebuchet MS" w:cs="Trebuchet MS"/>
          <w:sz w:val="22"/>
          <w:szCs w:val="22"/>
          <w:lang w:val="fr-FR"/>
        </w:rPr>
        <w:t xml:space="preserve"> de dezvoltare </w:t>
      </w:r>
      <w:proofErr w:type="spellStart"/>
      <w:r w:rsidRPr="00C06988">
        <w:rPr>
          <w:rFonts w:ascii="Trebuchet MS" w:hAnsi="Trebuchet MS" w:cs="Trebuchet MS"/>
          <w:sz w:val="22"/>
          <w:szCs w:val="22"/>
          <w:lang w:val="fr-FR"/>
        </w:rPr>
        <w:t>rurală</w:t>
      </w:r>
      <w:proofErr w:type="spellEnd"/>
      <w:r w:rsidRPr="00C06988">
        <w:rPr>
          <w:rFonts w:ascii="Trebuchet MS" w:hAnsi="Trebuchet MS" w:cs="Trebuchet MS"/>
          <w:sz w:val="22"/>
          <w:szCs w:val="22"/>
          <w:lang w:val="fr-FR"/>
        </w:rPr>
        <w:t xml:space="preserve">. </w:t>
      </w:r>
    </w:p>
    <w:p w14:paraId="2CA5504D" w14:textId="77777777" w:rsidR="001D317D" w:rsidRPr="00C06988" w:rsidRDefault="001D317D" w:rsidP="001D317D">
      <w:pPr>
        <w:widowControl w:val="0"/>
        <w:autoSpaceDE w:val="0"/>
        <w:autoSpaceDN w:val="0"/>
        <w:adjustRightInd w:val="0"/>
        <w:ind w:left="-76"/>
        <w:jc w:val="both"/>
        <w:rPr>
          <w:rFonts w:ascii="Trebuchet MS" w:hAnsi="Trebuchet MS" w:cs="Trebuchet MS"/>
          <w:i/>
          <w:noProof/>
          <w:sz w:val="22"/>
          <w:szCs w:val="22"/>
        </w:rPr>
      </w:pPr>
    </w:p>
    <w:p w14:paraId="5D0654A4" w14:textId="77777777" w:rsidR="001D317D" w:rsidRPr="00C06988" w:rsidRDefault="001D317D" w:rsidP="001D317D">
      <w:pPr>
        <w:pStyle w:val="N-Numb1"/>
        <w:numPr>
          <w:ilvl w:val="0"/>
          <w:numId w:val="7"/>
        </w:numPr>
        <w:ind w:left="360"/>
        <w:jc w:val="both"/>
        <w:rPr>
          <w:rFonts w:cs="Trebuchet MS"/>
          <w:noProof/>
        </w:rPr>
      </w:pPr>
      <w:r w:rsidRPr="00C06988">
        <w:rPr>
          <w:rFonts w:cs="Trebuchet MS"/>
          <w:b/>
          <w:bCs/>
          <w:noProof/>
        </w:rPr>
        <w:t xml:space="preserve">Sume (aplicabile) și rata sprijinului: </w:t>
      </w:r>
    </w:p>
    <w:p w14:paraId="56E9FA08" w14:textId="77777777" w:rsidR="001D317D" w:rsidRPr="00C06988" w:rsidRDefault="001D317D" w:rsidP="001D317D">
      <w:pPr>
        <w:ind w:firstLine="360"/>
        <w:jc w:val="both"/>
        <w:rPr>
          <w:rFonts w:ascii="Trebuchet MS" w:hAnsi="Trebuchet MS"/>
          <w:noProof/>
          <w:sz w:val="22"/>
          <w:szCs w:val="22"/>
          <w:lang w:val="ro-RO"/>
        </w:rPr>
      </w:pPr>
      <w:r w:rsidRPr="00C06988">
        <w:rPr>
          <w:rFonts w:ascii="Trebuchet MS" w:hAnsi="Trebuchet MS"/>
          <w:sz w:val="22"/>
          <w:szCs w:val="22"/>
        </w:rPr>
        <w:t>M</w:t>
      </w:r>
      <w:r w:rsidRPr="00C06988">
        <w:rPr>
          <w:rFonts w:ascii="Trebuchet MS" w:hAnsi="Trebuchet MS"/>
          <w:sz w:val="22"/>
          <w:szCs w:val="22"/>
          <w:lang w:val="ro-RO"/>
        </w:rPr>
        <w:t>ă</w:t>
      </w:r>
      <w:r w:rsidRPr="00C06988">
        <w:rPr>
          <w:rFonts w:ascii="Trebuchet MS" w:hAnsi="Trebuchet MS"/>
          <w:sz w:val="22"/>
          <w:szCs w:val="22"/>
        </w:rPr>
        <w:t xml:space="preserve">sura </w:t>
      </w:r>
      <w:proofErr w:type="spellStart"/>
      <w:r w:rsidRPr="00C06988">
        <w:rPr>
          <w:rFonts w:ascii="Trebuchet MS" w:hAnsi="Trebuchet MS"/>
          <w:sz w:val="22"/>
          <w:szCs w:val="22"/>
        </w:rPr>
        <w:t>implic</w:t>
      </w:r>
      <w:proofErr w:type="spellEnd"/>
      <w:r w:rsidRPr="00C06988">
        <w:rPr>
          <w:rFonts w:ascii="Trebuchet MS" w:hAnsi="Trebuchet MS"/>
          <w:sz w:val="22"/>
          <w:szCs w:val="22"/>
          <w:lang w:val="ro-RO"/>
        </w:rPr>
        <w:t>ă</w:t>
      </w:r>
      <w:r w:rsidRPr="00C06988">
        <w:rPr>
          <w:rFonts w:ascii="Trebuchet MS" w:hAnsi="Trebuchet MS"/>
          <w:sz w:val="22"/>
          <w:szCs w:val="22"/>
        </w:rPr>
        <w:t xml:space="preserve"> </w:t>
      </w:r>
      <w:proofErr w:type="spellStart"/>
      <w:r w:rsidRPr="00C06988">
        <w:rPr>
          <w:rFonts w:ascii="Trebuchet MS" w:hAnsi="Trebuchet MS"/>
          <w:sz w:val="22"/>
          <w:szCs w:val="22"/>
        </w:rPr>
        <w:t>operațiuni</w:t>
      </w:r>
      <w:proofErr w:type="spellEnd"/>
      <w:r w:rsidRPr="00C06988">
        <w:rPr>
          <w:rFonts w:ascii="Trebuchet MS" w:hAnsi="Trebuchet MS"/>
          <w:sz w:val="22"/>
          <w:szCs w:val="22"/>
        </w:rPr>
        <w:t xml:space="preserve"> de </w:t>
      </w:r>
      <w:proofErr w:type="spellStart"/>
      <w:r w:rsidRPr="00C06988">
        <w:rPr>
          <w:rFonts w:ascii="Trebuchet MS" w:hAnsi="Trebuchet MS"/>
          <w:sz w:val="22"/>
          <w:szCs w:val="22"/>
        </w:rPr>
        <w:t>utilitate</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publică</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negeneratoare</w:t>
      </w:r>
      <w:proofErr w:type="spellEnd"/>
      <w:r w:rsidRPr="00C06988">
        <w:rPr>
          <w:rFonts w:ascii="Trebuchet MS" w:hAnsi="Trebuchet MS"/>
          <w:sz w:val="22"/>
          <w:szCs w:val="22"/>
        </w:rPr>
        <w:t xml:space="preserve"> de </w:t>
      </w:r>
      <w:proofErr w:type="spellStart"/>
      <w:r w:rsidRPr="00C06988">
        <w:rPr>
          <w:rFonts w:ascii="Trebuchet MS" w:hAnsi="Trebuchet MS"/>
          <w:sz w:val="22"/>
          <w:szCs w:val="22"/>
        </w:rPr>
        <w:t>venit</w:t>
      </w:r>
      <w:proofErr w:type="spellEnd"/>
      <w:r w:rsidRPr="00C06988">
        <w:rPr>
          <w:rFonts w:ascii="Trebuchet MS" w:hAnsi="Trebuchet MS"/>
          <w:sz w:val="22"/>
          <w:szCs w:val="22"/>
        </w:rPr>
        <w:t xml:space="preserve">, și prin </w:t>
      </w:r>
      <w:proofErr w:type="spellStart"/>
      <w:r w:rsidRPr="00C06988">
        <w:rPr>
          <w:rFonts w:ascii="Trebuchet MS" w:hAnsi="Trebuchet MS"/>
          <w:sz w:val="22"/>
          <w:szCs w:val="22"/>
        </w:rPr>
        <w:t>urmare</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intensitatea</w:t>
      </w:r>
      <w:proofErr w:type="spellEnd"/>
      <w:r w:rsidRPr="00C06988">
        <w:rPr>
          <w:rFonts w:ascii="Trebuchet MS" w:hAnsi="Trebuchet MS"/>
          <w:sz w:val="22"/>
          <w:szCs w:val="22"/>
        </w:rPr>
        <w:t xml:space="preserve"> </w:t>
      </w:r>
      <w:proofErr w:type="spellStart"/>
      <w:r w:rsidRPr="00C06988">
        <w:rPr>
          <w:rFonts w:ascii="Trebuchet MS" w:hAnsi="Trebuchet MS"/>
          <w:sz w:val="22"/>
          <w:szCs w:val="22"/>
        </w:rPr>
        <w:t>sprijinului</w:t>
      </w:r>
      <w:proofErr w:type="spellEnd"/>
      <w:r w:rsidRPr="00C06988">
        <w:rPr>
          <w:rFonts w:ascii="Trebuchet MS" w:hAnsi="Trebuchet MS"/>
          <w:sz w:val="22"/>
          <w:szCs w:val="22"/>
        </w:rPr>
        <w:t xml:space="preserve"> este de </w:t>
      </w:r>
      <w:r w:rsidRPr="00C06988">
        <w:rPr>
          <w:rFonts w:ascii="Trebuchet MS" w:hAnsi="Trebuchet MS"/>
          <w:noProof/>
          <w:sz w:val="22"/>
          <w:szCs w:val="22"/>
          <w:lang w:val="ro-RO"/>
        </w:rPr>
        <w:t>100%, în conformitate cu limitele maxime permise de ANEXA II - SUME ȘI RAŢE DE SPRIJIN la Reg. (EU) 1305/2013 – Art. 17(4). Valoarea maximă a unui proiect este de  5.000 EUR. Se vor aplica regulile de ajutor de minimis în vigoare, conform prevederilor Regulamentului UE nr. 1407/2013.</w:t>
      </w:r>
    </w:p>
    <w:p w14:paraId="6929F8AB" w14:textId="77777777" w:rsidR="001D317D" w:rsidRPr="00C06988" w:rsidRDefault="001D317D" w:rsidP="001D317D">
      <w:pPr>
        <w:pStyle w:val="N-Numb1"/>
        <w:numPr>
          <w:ilvl w:val="0"/>
          <w:numId w:val="7"/>
        </w:numPr>
        <w:ind w:left="360"/>
        <w:jc w:val="both"/>
        <w:rPr>
          <w:noProof/>
        </w:rPr>
      </w:pPr>
      <w:r w:rsidRPr="00C06988">
        <w:rPr>
          <w:rFonts w:cs="Trebuchet MS"/>
          <w:b/>
          <w:bCs/>
          <w:noProof/>
        </w:rPr>
        <w:t xml:space="preserve">Indicatori de monitorizare: </w:t>
      </w:r>
    </w:p>
    <w:p w14:paraId="0A35AA51" w14:textId="77777777" w:rsidR="001D317D" w:rsidRPr="00C06988" w:rsidRDefault="001D317D" w:rsidP="001D317D">
      <w:pPr>
        <w:autoSpaceDE w:val="0"/>
        <w:autoSpaceDN w:val="0"/>
        <w:adjustRightInd w:val="0"/>
        <w:jc w:val="both"/>
        <w:rPr>
          <w:rFonts w:ascii="Trebuchet MS" w:hAnsi="Trebuchet MS"/>
          <w:sz w:val="22"/>
          <w:szCs w:val="22"/>
        </w:rPr>
      </w:pPr>
      <w:r w:rsidRPr="00C06988">
        <w:rPr>
          <w:rFonts w:ascii="Trebuchet MS" w:hAnsi="Trebuchet MS" w:cs="Trebuchet MS"/>
          <w:b/>
          <w:noProof/>
          <w:sz w:val="22"/>
          <w:szCs w:val="22"/>
          <w:lang w:val="ro-RO"/>
        </w:rPr>
        <w:t>Indicatori</w:t>
      </w:r>
      <w:r w:rsidRPr="00C06988">
        <w:rPr>
          <w:rFonts w:ascii="Trebuchet MS" w:hAnsi="Trebuchet MS" w:cs="Trebuchet MS"/>
          <w:noProof/>
          <w:sz w:val="22"/>
          <w:szCs w:val="22"/>
          <w:lang w:val="ro-RO"/>
        </w:rPr>
        <w:t xml:space="preserve">  </w:t>
      </w:r>
      <w:r w:rsidRPr="00C06988">
        <w:rPr>
          <w:rFonts w:ascii="Trebuchet MS" w:hAnsi="Trebuchet MS" w:cs="Trebuchet MS"/>
          <w:b/>
          <w:noProof/>
          <w:sz w:val="22"/>
          <w:szCs w:val="22"/>
          <w:lang w:val="ro-RO"/>
        </w:rPr>
        <w:t>LEADER:</w:t>
      </w:r>
      <w:r w:rsidRPr="00C06988">
        <w:rPr>
          <w:rFonts w:ascii="Trebuchet MS" w:hAnsi="Trebuchet MS" w:cs="Trebuchet MS"/>
          <w:noProof/>
          <w:sz w:val="22"/>
          <w:szCs w:val="22"/>
          <w:lang w:val="ro-RO"/>
        </w:rPr>
        <w:t xml:space="preserve">  </w:t>
      </w:r>
      <w:r w:rsidRPr="00C06988">
        <w:rPr>
          <w:rFonts w:ascii="Trebuchet MS" w:hAnsi="Trebuchet MS"/>
          <w:sz w:val="22"/>
          <w:szCs w:val="22"/>
        </w:rPr>
        <w:t xml:space="preserve"> </w:t>
      </w:r>
      <w:proofErr w:type="spellStart"/>
      <w:r w:rsidRPr="00C06988">
        <w:rPr>
          <w:rFonts w:ascii="Trebuchet MS" w:hAnsi="Trebuchet MS" w:cs="Trebuchet MS"/>
        </w:rPr>
        <w:t>Suprafață</w:t>
      </w:r>
      <w:proofErr w:type="spellEnd"/>
      <w:r w:rsidRPr="00C06988">
        <w:rPr>
          <w:rFonts w:ascii="Trebuchet MS" w:hAnsi="Trebuchet MS" w:cs="Trebuchet MS"/>
        </w:rPr>
        <w:t xml:space="preserve"> </w:t>
      </w:r>
      <w:proofErr w:type="spellStart"/>
      <w:r w:rsidRPr="00C06988">
        <w:rPr>
          <w:rFonts w:ascii="Trebuchet MS" w:hAnsi="Trebuchet MS" w:cs="Trebuchet MS"/>
        </w:rPr>
        <w:t>totală</w:t>
      </w:r>
      <w:proofErr w:type="spellEnd"/>
      <w:r w:rsidRPr="00C06988">
        <w:rPr>
          <w:rFonts w:ascii="Trebuchet MS" w:hAnsi="Trebuchet MS" w:cs="Trebuchet MS"/>
        </w:rPr>
        <w:t xml:space="preserve"> </w:t>
      </w:r>
      <w:proofErr w:type="spellStart"/>
      <w:r w:rsidRPr="00C06988">
        <w:rPr>
          <w:rFonts w:ascii="Trebuchet MS" w:hAnsi="Trebuchet MS" w:cs="Trebuchet MS"/>
        </w:rPr>
        <w:t>deservită</w:t>
      </w:r>
      <w:proofErr w:type="spellEnd"/>
      <w:r w:rsidRPr="00C06988">
        <w:rPr>
          <w:rFonts w:ascii="Trebuchet MS" w:hAnsi="Trebuchet MS" w:cs="Trebuchet MS"/>
        </w:rPr>
        <w:t xml:space="preserve">; </w:t>
      </w:r>
      <w:proofErr w:type="spellStart"/>
      <w:r w:rsidRPr="00C06988">
        <w:rPr>
          <w:rFonts w:ascii="Trebuchet MS" w:hAnsi="Trebuchet MS"/>
          <w:sz w:val="22"/>
          <w:szCs w:val="22"/>
        </w:rPr>
        <w:t>Cheltuieli</w:t>
      </w:r>
      <w:proofErr w:type="spellEnd"/>
      <w:r w:rsidRPr="00C06988">
        <w:rPr>
          <w:rFonts w:ascii="Trebuchet MS" w:hAnsi="Trebuchet MS"/>
          <w:sz w:val="22"/>
          <w:szCs w:val="22"/>
        </w:rPr>
        <w:t xml:space="preserve"> publice </w:t>
      </w:r>
      <w:proofErr w:type="spellStart"/>
      <w:r w:rsidRPr="00C06988">
        <w:rPr>
          <w:rFonts w:ascii="Trebuchet MS" w:hAnsi="Trebuchet MS"/>
          <w:sz w:val="22"/>
          <w:szCs w:val="22"/>
        </w:rPr>
        <w:t>totale</w:t>
      </w:r>
      <w:proofErr w:type="spellEnd"/>
      <w:r w:rsidRPr="00C06988">
        <w:rPr>
          <w:rFonts w:ascii="Trebuchet MS" w:hAnsi="Trebuchet MS"/>
          <w:sz w:val="22"/>
          <w:szCs w:val="22"/>
        </w:rPr>
        <w:t xml:space="preserve">   5.000 €</w:t>
      </w:r>
    </w:p>
    <w:p w14:paraId="47D39202" w14:textId="77777777" w:rsidR="001D317D" w:rsidRPr="00C06988" w:rsidRDefault="001D317D" w:rsidP="001D317D">
      <w:pPr>
        <w:widowControl w:val="0"/>
        <w:autoSpaceDE w:val="0"/>
        <w:autoSpaceDN w:val="0"/>
        <w:adjustRightInd w:val="0"/>
        <w:ind w:left="360"/>
        <w:jc w:val="both"/>
        <w:rPr>
          <w:rFonts w:ascii="Trebuchet MS" w:hAnsi="Trebuchet MS"/>
          <w:noProof/>
        </w:rPr>
      </w:pPr>
      <w:r w:rsidRPr="00C06988">
        <w:rPr>
          <w:rFonts w:ascii="Trebuchet MS" w:hAnsi="Trebuchet MS" w:cs="Trebuchet MS"/>
          <w:b/>
          <w:noProof/>
          <w:sz w:val="22"/>
          <w:szCs w:val="22"/>
          <w:lang w:val="ro-RO"/>
        </w:rPr>
        <w:t>Indicatori</w:t>
      </w:r>
      <w:r w:rsidRPr="00C06988">
        <w:rPr>
          <w:rFonts w:ascii="Trebuchet MS" w:hAnsi="Trebuchet MS" w:cs="Trebuchet MS"/>
          <w:noProof/>
          <w:sz w:val="22"/>
          <w:szCs w:val="22"/>
          <w:lang w:val="ro-RO"/>
        </w:rPr>
        <w:t xml:space="preserve"> </w:t>
      </w:r>
      <w:r w:rsidRPr="00C06988">
        <w:rPr>
          <w:rFonts w:ascii="Trebuchet MS" w:hAnsi="Trebuchet MS" w:cs="Trebuchet MS"/>
          <w:b/>
          <w:noProof/>
          <w:sz w:val="22"/>
          <w:szCs w:val="22"/>
          <w:lang w:val="ro-RO"/>
        </w:rPr>
        <w:t xml:space="preserve">specifici măsurii: </w:t>
      </w:r>
      <w:r w:rsidRPr="00C06988">
        <w:rPr>
          <w:rFonts w:ascii="Trebuchet MS" w:hAnsi="Trebuchet MS" w:cs="Trebuchet MS"/>
          <w:noProof/>
          <w:sz w:val="22"/>
          <w:szCs w:val="22"/>
          <w:lang w:val="ro-RO"/>
        </w:rPr>
        <w:t>Număr estimat proiecte – 1</w:t>
      </w:r>
      <w:r w:rsidRPr="00C06988">
        <w:rPr>
          <w:rFonts w:ascii="Trebuchet MS" w:hAnsi="Trebuchet MS" w:cs="Trebuchet MS"/>
          <w:b/>
          <w:noProof/>
          <w:sz w:val="22"/>
          <w:szCs w:val="22"/>
          <w:lang w:val="ro-RO"/>
        </w:rPr>
        <w:t xml:space="preserve">; </w:t>
      </w:r>
      <w:r w:rsidRPr="00C06988">
        <w:rPr>
          <w:rFonts w:ascii="Trebuchet MS" w:hAnsi="Trebuchet MS"/>
          <w:noProof/>
        </w:rPr>
        <w:t xml:space="preserve">Număr de acțiuni de creșterea vizibilității ariilor Natura 2000 ; </w:t>
      </w:r>
      <w:proofErr w:type="spellStart"/>
      <w:r w:rsidRPr="00C06988">
        <w:rPr>
          <w:rFonts w:ascii="Trebuchet MS" w:hAnsi="Trebuchet MS" w:cs="Trebuchet MS"/>
        </w:rPr>
        <w:t>Număr</w:t>
      </w:r>
      <w:proofErr w:type="spellEnd"/>
      <w:r w:rsidRPr="00C06988">
        <w:rPr>
          <w:rFonts w:ascii="Trebuchet MS" w:hAnsi="Trebuchet MS" w:cs="Trebuchet MS"/>
        </w:rPr>
        <w:t xml:space="preserve"> </w:t>
      </w:r>
      <w:proofErr w:type="spellStart"/>
      <w:r w:rsidRPr="00C06988">
        <w:rPr>
          <w:rFonts w:ascii="Trebuchet MS" w:hAnsi="Trebuchet MS" w:cs="Trebuchet MS"/>
        </w:rPr>
        <w:t>acțiuni</w:t>
      </w:r>
      <w:proofErr w:type="spellEnd"/>
      <w:r w:rsidRPr="00C06988">
        <w:rPr>
          <w:rFonts w:ascii="Trebuchet MS" w:hAnsi="Trebuchet MS" w:cs="Trebuchet MS"/>
        </w:rPr>
        <w:t xml:space="preserve"> legate de îmbunătățirea </w:t>
      </w:r>
      <w:proofErr w:type="spellStart"/>
      <w:r w:rsidRPr="00C06988">
        <w:rPr>
          <w:rFonts w:ascii="Trebuchet MS" w:hAnsi="Trebuchet MS" w:cs="Trebuchet MS"/>
        </w:rPr>
        <w:t>mediului</w:t>
      </w:r>
      <w:r w:rsidRPr="00C06988">
        <w:rPr>
          <w:rFonts w:ascii="Trebuchet MS" w:hAnsi="Trebuchet MS"/>
          <w:i/>
          <w:noProof/>
        </w:rPr>
        <w:t>Aceștia</w:t>
      </w:r>
      <w:proofErr w:type="spellEnd"/>
      <w:r w:rsidRPr="00C06988">
        <w:rPr>
          <w:rFonts w:ascii="Trebuchet MS" w:hAnsi="Trebuchet MS"/>
          <w:i/>
          <w:noProof/>
        </w:rPr>
        <w:t xml:space="preserve"> vor fi monitorizați și evaluați în conformitate cu prevederile Art.34 din Reg. (UE) nr. 1303/2013, prin Planul de Evaluare ce va fi elaborat în perioada de implementare</w:t>
      </w:r>
    </w:p>
    <w:p w14:paraId="1A95337E" w14:textId="77777777" w:rsidR="001D317D" w:rsidRPr="00C06988" w:rsidRDefault="001D317D" w:rsidP="001D317D">
      <w:pPr>
        <w:widowControl w:val="0"/>
        <w:autoSpaceDE w:val="0"/>
        <w:autoSpaceDN w:val="0"/>
        <w:adjustRightInd w:val="0"/>
        <w:jc w:val="both"/>
        <w:rPr>
          <w:rFonts w:ascii="Trebuchet MS" w:hAnsi="Trebuchet MS"/>
          <w:b/>
          <w:noProof/>
          <w:sz w:val="22"/>
          <w:szCs w:val="22"/>
          <w:lang w:val="ro-RO"/>
        </w:rPr>
      </w:pPr>
    </w:p>
    <w:p w14:paraId="68E5174D" w14:textId="77777777" w:rsidR="001D317D" w:rsidRPr="00C06988" w:rsidRDefault="001D317D" w:rsidP="001D317D">
      <w:pPr>
        <w:widowControl w:val="0"/>
        <w:autoSpaceDE w:val="0"/>
        <w:autoSpaceDN w:val="0"/>
        <w:adjustRightInd w:val="0"/>
        <w:jc w:val="both"/>
        <w:rPr>
          <w:rFonts w:ascii="Trebuchet MS" w:hAnsi="Trebuchet MS"/>
          <w:b/>
          <w:noProof/>
          <w:sz w:val="22"/>
          <w:szCs w:val="22"/>
          <w:lang w:val="ro-RO"/>
        </w:rPr>
      </w:pPr>
    </w:p>
    <w:p w14:paraId="37BBDD75" w14:textId="77777777" w:rsidR="001D317D" w:rsidRPr="00C06988" w:rsidRDefault="001D317D" w:rsidP="001D317D">
      <w:pPr>
        <w:widowControl w:val="0"/>
        <w:autoSpaceDE w:val="0"/>
        <w:autoSpaceDN w:val="0"/>
        <w:adjustRightInd w:val="0"/>
        <w:jc w:val="both"/>
        <w:rPr>
          <w:rFonts w:ascii="Trebuchet MS" w:hAnsi="Trebuchet MS"/>
          <w:b/>
          <w:noProof/>
          <w:sz w:val="22"/>
          <w:szCs w:val="22"/>
          <w:lang w:val="ro-RO"/>
        </w:rPr>
      </w:pPr>
    </w:p>
    <w:p w14:paraId="3D2BAE57" w14:textId="77777777" w:rsidR="001D317D" w:rsidRPr="00C06988" w:rsidRDefault="001D317D" w:rsidP="001D317D">
      <w:pPr>
        <w:widowControl w:val="0"/>
        <w:autoSpaceDE w:val="0"/>
        <w:autoSpaceDN w:val="0"/>
        <w:adjustRightInd w:val="0"/>
        <w:jc w:val="both"/>
        <w:rPr>
          <w:rFonts w:ascii="Trebuchet MS" w:hAnsi="Trebuchet MS"/>
          <w:b/>
          <w:noProof/>
          <w:sz w:val="22"/>
          <w:szCs w:val="22"/>
          <w:lang w:val="ro-RO"/>
        </w:rPr>
      </w:pPr>
    </w:p>
    <w:p w14:paraId="4FCC1B78" w14:textId="77777777" w:rsidR="001D317D" w:rsidRPr="00C06988" w:rsidRDefault="001D317D" w:rsidP="001D317D">
      <w:pPr>
        <w:autoSpaceDE w:val="0"/>
        <w:autoSpaceDN w:val="0"/>
        <w:adjustRightInd w:val="0"/>
        <w:jc w:val="both"/>
        <w:rPr>
          <w:rFonts w:ascii="Trebuchet MS" w:eastAsia="Calibri" w:hAnsi="Trebuchet MS" w:cs="Trebuchet MS"/>
          <w:b/>
          <w:sz w:val="22"/>
          <w:szCs w:val="22"/>
        </w:rPr>
      </w:pPr>
      <w:r w:rsidRPr="00C06988">
        <w:rPr>
          <w:rFonts w:ascii="Trebuchet MS" w:eastAsia="Calibri" w:hAnsi="Trebuchet MS" w:cs="Trebuchet MS"/>
          <w:b/>
          <w:sz w:val="22"/>
          <w:szCs w:val="22"/>
        </w:rPr>
        <w:t xml:space="preserve">Fig.M4/4A. Logica de Intervenție a </w:t>
      </w:r>
      <w:proofErr w:type="spellStart"/>
      <w:r w:rsidRPr="00C06988">
        <w:rPr>
          <w:rFonts w:ascii="Trebuchet MS" w:eastAsia="Calibri" w:hAnsi="Trebuchet MS" w:cs="Trebuchet MS"/>
          <w:b/>
          <w:sz w:val="22"/>
          <w:szCs w:val="22"/>
        </w:rPr>
        <w:t>măsurii</w:t>
      </w:r>
      <w:proofErr w:type="spellEnd"/>
      <w:r w:rsidRPr="00C06988">
        <w:rPr>
          <w:rFonts w:ascii="Trebuchet MS" w:eastAsia="Calibri" w:hAnsi="Trebuchet MS" w:cs="Trebuchet MS"/>
          <w:b/>
          <w:sz w:val="22"/>
          <w:szCs w:val="22"/>
        </w:rPr>
        <w:t>:</w:t>
      </w:r>
    </w:p>
    <w:p w14:paraId="64469898" w14:textId="77777777" w:rsidR="001D317D" w:rsidRPr="00C06988" w:rsidRDefault="001D317D" w:rsidP="001D317D">
      <w:pPr>
        <w:autoSpaceDE w:val="0"/>
        <w:autoSpaceDN w:val="0"/>
        <w:adjustRightInd w:val="0"/>
        <w:jc w:val="both"/>
        <w:rPr>
          <w:rFonts w:ascii="Trebuchet MS" w:eastAsia="Calibri" w:hAnsi="Trebuchet MS" w:cs="Trebuchet MS"/>
          <w:b/>
          <w:sz w:val="22"/>
          <w:szCs w:val="22"/>
        </w:rPr>
      </w:pPr>
    </w:p>
    <w:p w14:paraId="0358DC6F" w14:textId="77777777" w:rsidR="001D317D" w:rsidRPr="00C06988" w:rsidRDefault="001D317D" w:rsidP="001D317D">
      <w:pPr>
        <w:autoSpaceDE w:val="0"/>
        <w:autoSpaceDN w:val="0"/>
        <w:adjustRightInd w:val="0"/>
        <w:jc w:val="both"/>
        <w:rPr>
          <w:rFonts w:ascii="Trebuchet MS" w:eastAsia="Calibri" w:hAnsi="Trebuchet MS" w:cs="Trebuchet MS"/>
          <w:b/>
          <w:sz w:val="22"/>
          <w:szCs w:val="22"/>
        </w:rPr>
      </w:pPr>
      <w:r w:rsidRPr="00C06988">
        <w:rPr>
          <w:rFonts w:ascii="Trebuchet MS" w:hAnsi="Trebuchet MS"/>
          <w:sz w:val="22"/>
          <w:szCs w:val="22"/>
        </w:rPr>
        <w:object w:dxaOrig="15241" w:dyaOrig="11073" w14:anchorId="6CBD9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05pt;height:356.1pt" o:ole="">
            <v:imagedata r:id="rId9" o:title=""/>
          </v:shape>
          <o:OLEObject Type="Embed" ProgID="Visio.Drawing.11" ShapeID="_x0000_i1025" DrawAspect="Content" ObjectID="_1732474295" r:id="rId10"/>
        </w:object>
      </w:r>
    </w:p>
    <w:p w14:paraId="030D404E" w14:textId="77777777" w:rsidR="001D317D" w:rsidRPr="00C06988" w:rsidRDefault="001D317D" w:rsidP="001D317D"/>
    <w:p w14:paraId="15F34E0E" w14:textId="77777777" w:rsidR="00EE23C6" w:rsidRPr="00C06988" w:rsidRDefault="00EE23C6"/>
    <w:sectPr w:rsidR="00EE23C6" w:rsidRPr="00C06988" w:rsidSect="00E55228">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B7FB" w14:textId="77777777" w:rsidR="00A62D82" w:rsidRDefault="00A62D82" w:rsidP="001D317D">
      <w:r>
        <w:separator/>
      </w:r>
    </w:p>
  </w:endnote>
  <w:endnote w:type="continuationSeparator" w:id="0">
    <w:p w14:paraId="7F325B53" w14:textId="77777777" w:rsidR="00A62D82" w:rsidRDefault="00A62D82" w:rsidP="001D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T61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DAE1" w14:textId="77777777" w:rsidR="00A62D82" w:rsidRDefault="00A62D82" w:rsidP="001D317D">
      <w:r>
        <w:separator/>
      </w:r>
    </w:p>
  </w:footnote>
  <w:footnote w:type="continuationSeparator" w:id="0">
    <w:p w14:paraId="3CE70E5D" w14:textId="77777777" w:rsidR="00A62D82" w:rsidRDefault="00A62D82" w:rsidP="001D317D">
      <w:r>
        <w:continuationSeparator/>
      </w:r>
    </w:p>
  </w:footnote>
  <w:footnote w:id="1">
    <w:p w14:paraId="49BE3C7B" w14:textId="65D5AF2E" w:rsidR="001D317D" w:rsidRPr="00387B9D" w:rsidRDefault="001D317D" w:rsidP="001D317D">
      <w:pPr>
        <w:pStyle w:val="Textnotdesubsol"/>
        <w:rPr>
          <w:rStyle w:val="Hyperlink"/>
          <w:rFonts w:eastAsia="Calibri" w:cs="Times New Roman"/>
          <w:sz w:val="16"/>
          <w:szCs w:val="16"/>
        </w:rPr>
      </w:pPr>
      <w:r w:rsidRPr="00387B9D">
        <w:rPr>
          <w:rStyle w:val="Hyperlink"/>
          <w:rFonts w:eastAsia="Calibri"/>
          <w:sz w:val="16"/>
          <w:szCs w:val="16"/>
          <w:vertAlign w:val="superscript"/>
        </w:rPr>
        <w:footnoteRef/>
      </w:r>
      <w:r>
        <w:t xml:space="preserve"> </w:t>
      </w:r>
      <w:hyperlink r:id="rId1" w:history="1">
        <w:r w:rsidR="007D7FA0" w:rsidRPr="00881B58">
          <w:rPr>
            <w:rStyle w:val="Hyperlink"/>
            <w:rFonts w:eastAsia="Calibri" w:cs="Times New Roman"/>
            <w:sz w:val="16"/>
            <w:szCs w:val="16"/>
          </w:rPr>
          <w:t>http://madr.ro/informari-dezvoltare-rurala/informari/actualitate-pndr-2014-2020/download/1994_9f17599376e2c9881422552a7af355e5.html</w:t>
        </w:r>
      </w:hyperlink>
    </w:p>
  </w:footnote>
  <w:footnote w:id="2">
    <w:p w14:paraId="22231799" w14:textId="77777777" w:rsidR="001D317D" w:rsidRPr="00387B9D" w:rsidRDefault="001D317D" w:rsidP="001D317D">
      <w:pPr>
        <w:pStyle w:val="Textnotdesubsol"/>
        <w:rPr>
          <w:rStyle w:val="Hyperlink"/>
          <w:rFonts w:eastAsia="Calibri" w:cs="Times New Roman"/>
          <w:sz w:val="16"/>
          <w:szCs w:val="16"/>
        </w:rPr>
      </w:pPr>
      <w:r w:rsidRPr="00387B9D">
        <w:rPr>
          <w:rStyle w:val="Hyperlink"/>
          <w:rFonts w:eastAsia="Calibri"/>
          <w:sz w:val="16"/>
          <w:szCs w:val="16"/>
          <w:vertAlign w:val="superscript"/>
        </w:rPr>
        <w:footnoteRef/>
      </w:r>
      <w:r w:rsidRPr="00387B9D">
        <w:rPr>
          <w:rStyle w:val="Hyperlink"/>
          <w:rFonts w:eastAsia="Calibri" w:cs="Times New Roman"/>
          <w:sz w:val="16"/>
          <w:szCs w:val="16"/>
        </w:rPr>
        <w:t xml:space="preserve"> </w:t>
      </w:r>
      <w:hyperlink r:id="rId2" w:history="1">
        <w:r w:rsidRPr="00387B9D">
          <w:rPr>
            <w:rStyle w:val="Hyperlink"/>
            <w:rFonts w:eastAsia="Calibri" w:cs="Times New Roman"/>
            <w:sz w:val="16"/>
            <w:szCs w:val="16"/>
          </w:rPr>
          <w:t>http://madr.ro/informari-dezvoltare-rurala/informari/actualitate-pndr-2014-2020/download/1996_8886b75fbd82e2898b8d1d803dd9adba.html</w:t>
        </w:r>
      </w:hyperlink>
    </w:p>
  </w:footnote>
  <w:footnote w:id="3">
    <w:p w14:paraId="374D050D" w14:textId="77777777" w:rsidR="001D317D" w:rsidRPr="00387B9D" w:rsidRDefault="001D317D" w:rsidP="001D317D">
      <w:pPr>
        <w:pStyle w:val="Textnotdesubsol"/>
        <w:rPr>
          <w:rStyle w:val="Hyperlink"/>
          <w:rFonts w:eastAsia="Calibri" w:cs="Times New Roman"/>
          <w:sz w:val="16"/>
          <w:szCs w:val="16"/>
        </w:rPr>
      </w:pPr>
      <w:r w:rsidRPr="00387B9D">
        <w:rPr>
          <w:rStyle w:val="Hyperlink"/>
          <w:rFonts w:eastAsia="Calibri"/>
          <w:sz w:val="16"/>
          <w:szCs w:val="16"/>
          <w:vertAlign w:val="superscript"/>
        </w:rPr>
        <w:footnoteRef/>
      </w:r>
      <w:r w:rsidRPr="00387B9D">
        <w:rPr>
          <w:rStyle w:val="Hyperlink"/>
          <w:rFonts w:eastAsia="Calibri"/>
          <w:sz w:val="16"/>
          <w:szCs w:val="16"/>
          <w:vertAlign w:val="superscript"/>
        </w:rPr>
        <w:t xml:space="preserve"> </w:t>
      </w:r>
      <w:hyperlink r:id="rId3" w:history="1">
        <w:r w:rsidRPr="00387B9D">
          <w:rPr>
            <w:rStyle w:val="Hyperlink"/>
            <w:rFonts w:eastAsia="Calibri" w:cs="Times New Roman"/>
            <w:sz w:val="16"/>
            <w:szCs w:val="16"/>
          </w:rPr>
          <w:t>http://www.apia.org.ro/files/pages_files/Lista_unit%C4%83%C5%A3ilor_administrativ-teritoriale_din_PNDR._Anexa_4A_-_Zone_defavorizate.pdf</w:t>
        </w:r>
      </w:hyperlink>
    </w:p>
  </w:footnote>
  <w:footnote w:id="4">
    <w:p w14:paraId="20C78D9B" w14:textId="77777777" w:rsidR="001D317D" w:rsidRDefault="001D317D" w:rsidP="001D317D">
      <w:pPr>
        <w:pStyle w:val="Textnotdesubsol"/>
      </w:pPr>
      <w:r w:rsidRPr="00387B9D">
        <w:rPr>
          <w:rStyle w:val="Hyperlink"/>
          <w:rFonts w:eastAsia="Calibri"/>
          <w:sz w:val="16"/>
          <w:szCs w:val="16"/>
          <w:vertAlign w:val="superscript"/>
        </w:rPr>
        <w:footnoteRef/>
      </w:r>
      <w:r w:rsidRPr="00387B9D">
        <w:rPr>
          <w:rStyle w:val="Hyperlink"/>
          <w:rFonts w:eastAsia="Calibri" w:cs="Times New Roman"/>
          <w:sz w:val="16"/>
          <w:szCs w:val="16"/>
        </w:rPr>
        <w:t xml:space="preserve"> </w:t>
      </w:r>
      <w:hyperlink r:id="rId4" w:history="1">
        <w:r w:rsidRPr="00387B9D">
          <w:rPr>
            <w:rStyle w:val="Hyperlink"/>
            <w:rFonts w:eastAsia="Calibri" w:cs="Times New Roman"/>
            <w:sz w:val="16"/>
            <w:szCs w:val="16"/>
          </w:rPr>
          <w:t>http://www.prefecturamaramures.ro/dezbaterepublica/natura-2000-maramures/</w:t>
        </w:r>
      </w:hyperlink>
    </w:p>
    <w:p w14:paraId="22902A88" w14:textId="77777777" w:rsidR="001D317D" w:rsidRDefault="001D317D" w:rsidP="001D317D">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0B8"/>
    <w:multiLevelType w:val="hybridMultilevel"/>
    <w:tmpl w:val="09182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951553"/>
    <w:multiLevelType w:val="multilevel"/>
    <w:tmpl w:val="93968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3527A5"/>
    <w:multiLevelType w:val="hybridMultilevel"/>
    <w:tmpl w:val="2FAE8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930737"/>
    <w:multiLevelType w:val="hybridMultilevel"/>
    <w:tmpl w:val="1534DAFC"/>
    <w:lvl w:ilvl="0" w:tplc="9B745764">
      <w:start w:val="1"/>
      <w:numFmt w:val="decimal"/>
      <w:pStyle w:val="N-Numb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477E6"/>
    <w:multiLevelType w:val="hybridMultilevel"/>
    <w:tmpl w:val="2D86F3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4885439"/>
    <w:multiLevelType w:val="hybridMultilevel"/>
    <w:tmpl w:val="B708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53023"/>
    <w:multiLevelType w:val="hybridMultilevel"/>
    <w:tmpl w:val="3C98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70E1A"/>
    <w:multiLevelType w:val="hybridMultilevel"/>
    <w:tmpl w:val="2D86F3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63998556">
    <w:abstractNumId w:val="3"/>
  </w:num>
  <w:num w:numId="2" w16cid:durableId="702363816">
    <w:abstractNumId w:val="6"/>
  </w:num>
  <w:num w:numId="3" w16cid:durableId="1122109412">
    <w:abstractNumId w:val="7"/>
  </w:num>
  <w:num w:numId="4" w16cid:durableId="1783259249">
    <w:abstractNumId w:val="0"/>
  </w:num>
  <w:num w:numId="5" w16cid:durableId="685325554">
    <w:abstractNumId w:val="2"/>
  </w:num>
  <w:num w:numId="6" w16cid:durableId="1607228672">
    <w:abstractNumId w:val="5"/>
  </w:num>
  <w:num w:numId="7" w16cid:durableId="582489358">
    <w:abstractNumId w:val="4"/>
  </w:num>
  <w:num w:numId="8" w16cid:durableId="1351375321">
    <w:abstractNumId w:val="1"/>
  </w:num>
  <w:num w:numId="9" w16cid:durableId="817579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53"/>
    <w:rsid w:val="00053353"/>
    <w:rsid w:val="001D317D"/>
    <w:rsid w:val="002451A5"/>
    <w:rsid w:val="007D7FA0"/>
    <w:rsid w:val="00A62D82"/>
    <w:rsid w:val="00C06988"/>
    <w:rsid w:val="00DA0C89"/>
    <w:rsid w:val="00E55228"/>
    <w:rsid w:val="00EE23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205FB-E3DD-4DC7-A1C3-2236645A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17D"/>
    <w:pPr>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semiHidden/>
    <w:unhideWhenUsed/>
    <w:qFormat/>
    <w:rsid w:val="001D317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1D317D"/>
    <w:rPr>
      <w:rFonts w:asciiTheme="majorHAnsi" w:eastAsiaTheme="majorEastAsia" w:hAnsiTheme="majorHAnsi" w:cstheme="majorBidi"/>
      <w:b/>
      <w:bCs/>
      <w:color w:val="4472C4" w:themeColor="accent1"/>
      <w:sz w:val="26"/>
      <w:szCs w:val="26"/>
      <w:lang w:val="en-US"/>
    </w:rPr>
  </w:style>
  <w:style w:type="paragraph" w:customStyle="1" w:styleId="N-Numb1">
    <w:name w:val="N-Numb 1"/>
    <w:basedOn w:val="Normal"/>
    <w:qFormat/>
    <w:rsid w:val="001D317D"/>
    <w:pPr>
      <w:numPr>
        <w:numId w:val="1"/>
      </w:numPr>
      <w:spacing w:line="276" w:lineRule="auto"/>
    </w:pPr>
    <w:rPr>
      <w:rFonts w:ascii="Trebuchet MS" w:eastAsiaTheme="minorHAnsi" w:hAnsi="Trebuchet MS" w:cstheme="minorBidi"/>
      <w:sz w:val="22"/>
      <w:szCs w:val="22"/>
      <w:lang w:val="ro-RO"/>
    </w:rPr>
  </w:style>
  <w:style w:type="character" w:styleId="Hyperlink">
    <w:name w:val="Hyperlink"/>
    <w:basedOn w:val="Fontdeparagrafimplicit"/>
    <w:uiPriority w:val="99"/>
    <w:unhideWhenUsed/>
    <w:rsid w:val="001D317D"/>
    <w:rPr>
      <w:color w:val="0563C1" w:themeColor="hyperlink"/>
      <w:u w:val="single"/>
    </w:rPr>
  </w:style>
  <w:style w:type="character" w:styleId="Referinnotdesubsol">
    <w:name w:val="footnote reference"/>
    <w:aliases w:val="Footnote,Footnote symbol,Fussnota,ftref"/>
    <w:basedOn w:val="Fontdeparagrafimplicit"/>
    <w:uiPriority w:val="99"/>
    <w:unhideWhenUsed/>
    <w:rsid w:val="001D317D"/>
    <w:rPr>
      <w:vertAlign w:val="superscript"/>
    </w:rPr>
  </w:style>
  <w:style w:type="paragraph" w:styleId="Textnotdesubsol">
    <w:name w:val="footnote text"/>
    <w:basedOn w:val="Normal"/>
    <w:link w:val="TextnotdesubsolCaracter"/>
    <w:uiPriority w:val="99"/>
    <w:unhideWhenUsed/>
    <w:rsid w:val="001D317D"/>
    <w:rPr>
      <w:rFonts w:ascii="Trebuchet MS" w:eastAsiaTheme="minorHAnsi" w:hAnsi="Trebuchet MS" w:cstheme="minorBidi"/>
      <w:lang w:val="ro-RO"/>
    </w:rPr>
  </w:style>
  <w:style w:type="character" w:customStyle="1" w:styleId="TextnotdesubsolCaracter">
    <w:name w:val="Text notă de subsol Caracter"/>
    <w:basedOn w:val="Fontdeparagrafimplicit"/>
    <w:link w:val="Textnotdesubsol"/>
    <w:uiPriority w:val="99"/>
    <w:rsid w:val="001D317D"/>
    <w:rPr>
      <w:rFonts w:ascii="Trebuchet MS" w:hAnsi="Trebuchet MS"/>
      <w:sz w:val="20"/>
      <w:szCs w:val="20"/>
    </w:rPr>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1D317D"/>
    <w:pPr>
      <w:spacing w:line="276" w:lineRule="auto"/>
      <w:ind w:left="720"/>
      <w:contextualSpacing/>
    </w:pPr>
    <w:rPr>
      <w:rFonts w:ascii="Trebuchet MS" w:eastAsiaTheme="minorHAnsi" w:hAnsi="Trebuchet MS" w:cstheme="minorBidi"/>
      <w:sz w:val="22"/>
      <w:szCs w:val="22"/>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1D317D"/>
    <w:rPr>
      <w:rFonts w:ascii="Trebuchet MS" w:hAnsi="Trebuchet MS"/>
      <w:lang w:val="en-US"/>
    </w:rPr>
  </w:style>
  <w:style w:type="character" w:styleId="MeniuneNerezolvat">
    <w:name w:val="Unresolved Mention"/>
    <w:basedOn w:val="Fontdeparagrafimplicit"/>
    <w:uiPriority w:val="99"/>
    <w:semiHidden/>
    <w:unhideWhenUsed/>
    <w:rsid w:val="007D7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Visio_2003-2010_Drawing4.vsd"/><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apia.org.ro/files/pages_files/Lista_unit%C4%83%C5%A3ilor_administrativ-teritoriale_din_PNDR._Anexa_4A_-_Zone_defavorizate.pdf" TargetMode="External"/><Relationship Id="rId2" Type="http://schemas.openxmlformats.org/officeDocument/2006/relationships/hyperlink" Target="http://madr.ro/informari-dezvoltare-rurala/informari/actualitate-pndr-2014-2020/download/1996_8886b75fbd82e2898b8d1d803dd9adba.html" TargetMode="External"/><Relationship Id="rId1" Type="http://schemas.openxmlformats.org/officeDocument/2006/relationships/hyperlink" Target="http://madr.ro/informari-dezvoltare-rurala/informari/actualitate-pndr-2014-2020/download/1994_9f17599376e2c9881422552a7af355e5.html" TargetMode="External"/><Relationship Id="rId4" Type="http://schemas.openxmlformats.org/officeDocument/2006/relationships/hyperlink" Target="http://www.prefecturamaramures.ro/dezbaterepublica/natura-2000-maramure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2128</Words>
  <Characters>12346</Characters>
  <Application>Microsoft Office Word</Application>
  <DocSecurity>0</DocSecurity>
  <Lines>102</Lines>
  <Paragraphs>28</Paragraphs>
  <ScaleCrop>false</ScaleCrop>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Niculina CA</dc:creator>
  <cp:keywords/>
  <dc:description/>
  <cp:lastModifiedBy>Niculina CA</cp:lastModifiedBy>
  <cp:revision>8</cp:revision>
  <dcterms:created xsi:type="dcterms:W3CDTF">2022-12-13T12:47:00Z</dcterms:created>
  <dcterms:modified xsi:type="dcterms:W3CDTF">2022-12-13T20:05:00Z</dcterms:modified>
</cp:coreProperties>
</file>